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D0" w:rsidRDefault="001C47D0">
      <w:pPr>
        <w:pStyle w:val="ConsPlusTitlePage"/>
      </w:pPr>
      <w:r>
        <w:t xml:space="preserve">Документ предоставлен </w:t>
      </w:r>
      <w:hyperlink r:id="rId5">
        <w:r>
          <w:rPr>
            <w:color w:val="0000FF"/>
          </w:rPr>
          <w:t>КонсультантПлюс</w:t>
        </w:r>
      </w:hyperlink>
      <w:r>
        <w:br/>
      </w:r>
    </w:p>
    <w:p w:rsidR="001C47D0" w:rsidRDefault="001C47D0">
      <w:pPr>
        <w:pStyle w:val="ConsPlusNormal"/>
        <w:jc w:val="both"/>
        <w:outlineLvl w:val="0"/>
      </w:pPr>
    </w:p>
    <w:p w:rsidR="001C47D0" w:rsidRDefault="001C47D0">
      <w:pPr>
        <w:pStyle w:val="ConsPlusTitle"/>
        <w:jc w:val="center"/>
      </w:pPr>
      <w:r>
        <w:t>МИНИСТЕРСТВО ФИНАНСОВ РОССИЙСКОЙ ФЕДЕРАЦИИ</w:t>
      </w:r>
    </w:p>
    <w:p w:rsidR="001C47D0" w:rsidRDefault="001C47D0">
      <w:pPr>
        <w:pStyle w:val="ConsPlusTitle"/>
        <w:jc w:val="center"/>
      </w:pPr>
    </w:p>
    <w:p w:rsidR="001C47D0" w:rsidRDefault="001C47D0">
      <w:pPr>
        <w:pStyle w:val="ConsPlusTitle"/>
        <w:jc w:val="center"/>
      </w:pPr>
      <w:r>
        <w:t>ИНФОРМАЦИОННОЕ ПИСЬМО</w:t>
      </w:r>
    </w:p>
    <w:p w:rsidR="001C47D0" w:rsidRDefault="001C47D0">
      <w:pPr>
        <w:pStyle w:val="ConsPlusTitle"/>
        <w:jc w:val="center"/>
      </w:pPr>
      <w:r>
        <w:t>от 31 января 2025 г. N 24-01-06/8697</w:t>
      </w:r>
    </w:p>
    <w:p w:rsidR="001C47D0" w:rsidRDefault="001C47D0">
      <w:pPr>
        <w:pStyle w:val="ConsPlusTitle"/>
        <w:ind w:firstLine="540"/>
        <w:jc w:val="both"/>
      </w:pPr>
    </w:p>
    <w:p w:rsidR="001C47D0" w:rsidRDefault="001C47D0">
      <w:pPr>
        <w:pStyle w:val="ConsPlusTitle"/>
        <w:jc w:val="center"/>
      </w:pPr>
      <w:r>
        <w:t>О ПРИМЕНЕНИИ</w:t>
      </w:r>
    </w:p>
    <w:p w:rsidR="001C47D0" w:rsidRDefault="001C47D0">
      <w:pPr>
        <w:pStyle w:val="ConsPlusTitle"/>
        <w:jc w:val="center"/>
      </w:pPr>
      <w:r>
        <w:t>ПОЛОЖЕНИЙ ПОСТАНОВЛЕНИЯ ПРАВИТЕЛЬСТВА РОССИЙСКОЙ ФЕДЕРАЦИИ</w:t>
      </w:r>
    </w:p>
    <w:p w:rsidR="001C47D0" w:rsidRDefault="001C47D0">
      <w:pPr>
        <w:pStyle w:val="ConsPlusTitle"/>
        <w:jc w:val="center"/>
      </w:pPr>
      <w:r>
        <w:t>ОТ 23 ДЕКАБРЯ 2024 Г. N 1875 "О МЕРАХ ПО ПРЕДОСТАВЛЕНИЮ</w:t>
      </w:r>
    </w:p>
    <w:p w:rsidR="001C47D0" w:rsidRDefault="001C47D0">
      <w:pPr>
        <w:pStyle w:val="ConsPlusTitle"/>
        <w:jc w:val="center"/>
      </w:pPr>
      <w:r>
        <w:t>НАЦИОНАЛЬНОГО РЕЖИМА ПРИ ОСУЩЕСТВЛЕНИИ ЗАКУПОК ТОВАРОВ,</w:t>
      </w:r>
    </w:p>
    <w:p w:rsidR="001C47D0" w:rsidRDefault="001C47D0">
      <w:pPr>
        <w:pStyle w:val="ConsPlusTitle"/>
        <w:jc w:val="center"/>
      </w:pPr>
      <w:r>
        <w:t>РАБОТ, УСЛУГ ДЛЯ ОБЕСПЕЧЕНИЯ ГОСУДАРСТВЕННЫХ</w:t>
      </w:r>
    </w:p>
    <w:p w:rsidR="001C47D0" w:rsidRDefault="001C47D0">
      <w:pPr>
        <w:pStyle w:val="ConsPlusTitle"/>
        <w:jc w:val="center"/>
      </w:pPr>
      <w:r>
        <w:t>И МУНИЦИПАЛЬНЫХ НУЖД, ЗАКУПОК ТОВАРОВ, РАБОТ,</w:t>
      </w:r>
    </w:p>
    <w:p w:rsidR="001C47D0" w:rsidRDefault="001C47D0">
      <w:pPr>
        <w:pStyle w:val="ConsPlusTitle"/>
        <w:jc w:val="center"/>
      </w:pPr>
      <w:r>
        <w:t>УСЛУГ ОТДЕЛЬНЫМИ ВИДАМИ ЮРИДИЧЕСКИХ ЛИЦ"</w:t>
      </w:r>
    </w:p>
    <w:p w:rsidR="001C47D0" w:rsidRDefault="001C47D0">
      <w:pPr>
        <w:pStyle w:val="ConsPlusNormal"/>
        <w:ind w:firstLine="540"/>
        <w:jc w:val="both"/>
      </w:pPr>
    </w:p>
    <w:p w:rsidR="001C47D0" w:rsidRDefault="001C47D0">
      <w:pPr>
        <w:pStyle w:val="ConsPlusNormal"/>
        <w:ind w:firstLine="540"/>
        <w:jc w:val="both"/>
      </w:pPr>
      <w:proofErr w:type="gramStart"/>
      <w:r>
        <w:t xml:space="preserve">В связи с поступлением вопросов о применении положений </w:t>
      </w:r>
      <w:hyperlink r:id="rId6">
        <w:r>
          <w:rPr>
            <w:color w:val="0000FF"/>
          </w:rPr>
          <w:t>постановления</w:t>
        </w:r>
      </w:hyperlink>
      <w:r>
        <w:t xml:space="preserve">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N 1875), разработанного Минфином России совместно с федеральными органами исполнительной власти во исполнение</w:t>
      </w:r>
      <w:proofErr w:type="gramEnd"/>
      <w:r>
        <w:t xml:space="preserve"> </w:t>
      </w:r>
      <w:proofErr w:type="gramStart"/>
      <w:r>
        <w:t xml:space="preserve">поручения Правительства Российской Федерации от 24 августа 2024 г. N ДГ-П13-27596 и решений, содержащихся в протоколах совещаний в Аппарате Правительства Российской Федерации от 1 ноября 2024 г. N П13-61пр и от 13 ноября 2024 г. N АУ-П9-30пр, Департамент бюджетной политики в сфере контрактной системы Минфина России (далее - Департамент), руководствуясь </w:t>
      </w:r>
      <w:hyperlink r:id="rId7">
        <w:r>
          <w:rPr>
            <w:color w:val="0000FF"/>
          </w:rPr>
          <w:t>пунктами 4.6.1</w:t>
        </w:r>
      </w:hyperlink>
      <w:r>
        <w:t xml:space="preserve"> и </w:t>
      </w:r>
      <w:hyperlink r:id="rId8">
        <w:r>
          <w:rPr>
            <w:color w:val="0000FF"/>
          </w:rPr>
          <w:t>4.6.2</w:t>
        </w:r>
      </w:hyperlink>
      <w:r>
        <w:t xml:space="preserve"> Положения о Департаменте бюджетной политики в сфере</w:t>
      </w:r>
      <w:proofErr w:type="gramEnd"/>
      <w:r>
        <w:t xml:space="preserve"> </w:t>
      </w:r>
      <w:proofErr w:type="gramStart"/>
      <w:r>
        <w:t>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roofErr w:type="gramEnd"/>
    </w:p>
    <w:p w:rsidR="001C47D0" w:rsidRDefault="001C47D0">
      <w:pPr>
        <w:pStyle w:val="ConsPlusNormal"/>
        <w:ind w:firstLine="540"/>
        <w:jc w:val="both"/>
      </w:pPr>
    </w:p>
    <w:p w:rsidR="001C47D0" w:rsidRDefault="001C47D0">
      <w:pPr>
        <w:pStyle w:val="ConsPlusTitle"/>
        <w:ind w:firstLine="540"/>
        <w:jc w:val="both"/>
        <w:outlineLvl w:val="0"/>
      </w:pPr>
      <w:r>
        <w:t>1. О видах введенных Правительством Российской Федерации мер, устанавливающих изъятия из национального режима.</w:t>
      </w:r>
    </w:p>
    <w:p w:rsidR="001C47D0" w:rsidRDefault="001C47D0">
      <w:pPr>
        <w:pStyle w:val="ConsPlusNormal"/>
        <w:spacing w:before="220"/>
        <w:ind w:firstLine="540"/>
        <w:jc w:val="both"/>
      </w:pPr>
      <w:r>
        <w:t xml:space="preserve">1.1. </w:t>
      </w:r>
      <w:hyperlink r:id="rId9">
        <w:proofErr w:type="gramStart"/>
        <w:r>
          <w:rPr>
            <w:color w:val="0000FF"/>
          </w:rPr>
          <w:t>Постановлением</w:t>
        </w:r>
      </w:hyperlink>
      <w:r>
        <w:t xml:space="preserve"> N 1875 в реализацию положений Федерального </w:t>
      </w:r>
      <w:hyperlink r:id="rId10">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Федерального </w:t>
      </w:r>
      <w:hyperlink r:id="rId11">
        <w:r>
          <w:rPr>
            <w:color w:val="0000FF"/>
          </w:rPr>
          <w:t>закона</w:t>
        </w:r>
      </w:hyperlink>
      <w:r>
        <w:t xml:space="preserve"> от 18 июля 2011 г. N 223-ФЗ "О закупках товаров, работ, услуг отдельными видами юридических лиц" (далее соответственно - Закон N 44-ФЗ, Закон N 223-ФЗ) введены 4 меры, устанавливающие</w:t>
      </w:r>
      <w:proofErr w:type="gramEnd"/>
      <w:r>
        <w:t xml:space="preserve"> изъятия из предоставляемого при осуществлении закупок национального режима &lt;1&gt; (далее при совместном упоминании - "защитные" меры):</w:t>
      </w:r>
    </w:p>
    <w:p w:rsidR="001C47D0" w:rsidRDefault="001C47D0">
      <w:pPr>
        <w:pStyle w:val="ConsPlusNormal"/>
        <w:spacing w:before="220"/>
        <w:ind w:firstLine="540"/>
        <w:jc w:val="both"/>
      </w:pPr>
      <w:r>
        <w:t>--------------------------------</w:t>
      </w:r>
    </w:p>
    <w:p w:rsidR="001C47D0" w:rsidRDefault="001C47D0">
      <w:pPr>
        <w:pStyle w:val="ConsPlusNormal"/>
        <w:spacing w:before="220"/>
        <w:ind w:firstLine="540"/>
        <w:jc w:val="both"/>
      </w:pPr>
      <w:proofErr w:type="gramStart"/>
      <w:r>
        <w:t>&lt;1&gt; Национальный режим - режим регулирования,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hyperlink r:id="rId12">
        <w:r>
          <w:rPr>
            <w:color w:val="0000FF"/>
          </w:rPr>
          <w:t>часть 1 статьи 14</w:t>
        </w:r>
      </w:hyperlink>
      <w:r>
        <w:t xml:space="preserve"> Закона N 44-ФЗ, </w:t>
      </w:r>
      <w:hyperlink r:id="rId13">
        <w:r>
          <w:rPr>
            <w:color w:val="0000FF"/>
          </w:rPr>
          <w:t>часть 1 статьи 3.1-4</w:t>
        </w:r>
      </w:hyperlink>
      <w:r>
        <w:t xml:space="preserve"> Закона N 223-ФЗ, </w:t>
      </w:r>
      <w:hyperlink r:id="rId14">
        <w:r>
          <w:rPr>
            <w:color w:val="0000FF"/>
          </w:rPr>
          <w:t>часть 3 статьи 29</w:t>
        </w:r>
      </w:hyperlink>
      <w:r>
        <w:t xml:space="preserve">, </w:t>
      </w:r>
      <w:hyperlink r:id="rId15">
        <w:r>
          <w:rPr>
            <w:color w:val="0000FF"/>
          </w:rPr>
          <w:t>часть 1 статьи 34</w:t>
        </w:r>
      </w:hyperlink>
      <w:r>
        <w:t xml:space="preserve"> Федерального закона</w:t>
      </w:r>
      <w:proofErr w:type="gramEnd"/>
      <w:r>
        <w:t xml:space="preserve"> от 8 декабря 2003 г. N 164-ФЗ "Об основах государственного регулирования внешнеторговой деятельности").</w:t>
      </w:r>
    </w:p>
    <w:p w:rsidR="001C47D0" w:rsidRDefault="001C47D0">
      <w:pPr>
        <w:pStyle w:val="ConsPlusNormal"/>
        <w:ind w:firstLine="540"/>
        <w:jc w:val="both"/>
      </w:pPr>
    </w:p>
    <w:p w:rsidR="001C47D0" w:rsidRDefault="001C47D0">
      <w:pPr>
        <w:pStyle w:val="ConsPlusNormal"/>
        <w:ind w:firstLine="540"/>
        <w:jc w:val="both"/>
      </w:pPr>
      <w:r>
        <w:t xml:space="preserve">1) запрет закупок товаров (в том числе поставляемых при выполнении закупаемых работ, оказании закупаемых услуг), происходящих из иностранного государства или группы иностранных </w:t>
      </w:r>
      <w:r>
        <w:lastRenderedPageBreak/>
        <w:t>государств, работ, услуг, соответственно выполняемых, оказываемых иностранным гражданином или иностранным юридически лицом (далее соответственно - запрет, иностранное государство, иностранное лицо);</w:t>
      </w:r>
    </w:p>
    <w:p w:rsidR="001C47D0" w:rsidRDefault="001C47D0">
      <w:pPr>
        <w:pStyle w:val="ConsPlusNormal"/>
        <w:spacing w:before="220"/>
        <w:ind w:firstLine="540"/>
        <w:jc w:val="both"/>
      </w:pPr>
      <w:r>
        <w:t>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ограничение);</w:t>
      </w:r>
    </w:p>
    <w:p w:rsidR="001C47D0" w:rsidRDefault="001C47D0">
      <w:pPr>
        <w:pStyle w:val="ConsPlusNormal"/>
        <w:spacing w:before="220"/>
        <w:ind w:firstLine="540"/>
        <w:jc w:val="both"/>
      </w:pPr>
      <w:r>
        <w:t>3) преимущество в отношении товаров российского происхождения (в том числе поставляемых при выполнении закупаемых работ, оказании закупаемых услуг) (далее - преимущество);</w:t>
      </w:r>
    </w:p>
    <w:p w:rsidR="001C47D0" w:rsidRDefault="001C47D0">
      <w:pPr>
        <w:pStyle w:val="ConsPlusNormal"/>
        <w:spacing w:before="220"/>
        <w:ind w:firstLine="540"/>
        <w:jc w:val="both"/>
      </w:pPr>
      <w:r>
        <w:t xml:space="preserve">4) </w:t>
      </w:r>
      <w:proofErr w:type="gramStart"/>
      <w:r>
        <w:t>минимальная обязательная</w:t>
      </w:r>
      <w:proofErr w:type="gramEnd"/>
      <w:r>
        <w:t xml:space="preserve"> доля закупок товаров российского происхождения (далее - минимальная доля).</w:t>
      </w:r>
    </w:p>
    <w:p w:rsidR="001C47D0" w:rsidRDefault="001C47D0">
      <w:pPr>
        <w:pStyle w:val="ConsPlusNormal"/>
        <w:spacing w:before="220"/>
        <w:ind w:firstLine="540"/>
        <w:jc w:val="both"/>
      </w:pPr>
      <w:r>
        <w:t xml:space="preserve">1.2. </w:t>
      </w:r>
      <w:proofErr w:type="gramStart"/>
      <w:r>
        <w:t xml:space="preserve">С учетом положений </w:t>
      </w:r>
      <w:hyperlink r:id="rId16">
        <w:r>
          <w:rPr>
            <w:color w:val="0000FF"/>
          </w:rPr>
          <w:t>Договора</w:t>
        </w:r>
      </w:hyperlink>
      <w:r>
        <w:t xml:space="preserve"> о Евразийском экономическом союзе (далее - ЕАЭС) (в том числе положений, касающихся функционирования внутреннего рынка, национального режима в сфере закупок) положения </w:t>
      </w:r>
      <w:hyperlink r:id="rId17">
        <w:r>
          <w:rPr>
            <w:color w:val="0000FF"/>
          </w:rPr>
          <w:t>Постановления</w:t>
        </w:r>
      </w:hyperlink>
      <w:r>
        <w:t xml:space="preserve"> N 1875,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(далее - российское лицо), применяются также в отношении товара, происходящего из государства - члена </w:t>
      </w:r>
      <w:hyperlink r:id="rId18">
        <w:r>
          <w:rPr>
            <w:color w:val="0000FF"/>
          </w:rPr>
          <w:t>ЕАЭС</w:t>
        </w:r>
      </w:hyperlink>
      <w:r>
        <w:t>, работы, услуги, соответственно выполняемой, оказываемой иностранным</w:t>
      </w:r>
      <w:proofErr w:type="gramEnd"/>
      <w:r>
        <w:t xml:space="preserve"> лицом, зарегистрированным на территории государства - члена </w:t>
      </w:r>
      <w:hyperlink r:id="rId19">
        <w:r>
          <w:rPr>
            <w:color w:val="0000FF"/>
          </w:rPr>
          <w:t>ЕАЭС</w:t>
        </w:r>
      </w:hyperlink>
      <w:r>
        <w:t xml:space="preserve"> (</w:t>
      </w:r>
      <w:hyperlink r:id="rId20">
        <w:r>
          <w:rPr>
            <w:color w:val="0000FF"/>
          </w:rPr>
          <w:t>подпункт "а" пункта 4</w:t>
        </w:r>
      </w:hyperlink>
      <w:r>
        <w:t xml:space="preserve"> Постановления N 1875).</w:t>
      </w:r>
    </w:p>
    <w:p w:rsidR="001C47D0" w:rsidRDefault="001C47D0">
      <w:pPr>
        <w:pStyle w:val="ConsPlusNormal"/>
        <w:spacing w:before="220"/>
        <w:ind w:firstLine="540"/>
        <w:jc w:val="both"/>
      </w:pPr>
      <w:r>
        <w:t xml:space="preserve">В этой </w:t>
      </w:r>
      <w:proofErr w:type="gramStart"/>
      <w:r>
        <w:t>связи</w:t>
      </w:r>
      <w:proofErr w:type="gramEnd"/>
      <w:r>
        <w:t xml:space="preserve"> установленные в рамках "защитных" мер изъятия из национального режима не распространяются на товар, происходящий из государства - члена </w:t>
      </w:r>
      <w:hyperlink r:id="rId21">
        <w:r>
          <w:rPr>
            <w:color w:val="0000FF"/>
          </w:rPr>
          <w:t>ЕАЭС</w:t>
        </w:r>
      </w:hyperlink>
      <w:r>
        <w:t xml:space="preserve">, на работы, услуги, соответственно выполняемые, оказываемые иностранным лицом, зарегистрированным на территории государства - члена </w:t>
      </w:r>
      <w:hyperlink r:id="rId22">
        <w:r>
          <w:rPr>
            <w:color w:val="0000FF"/>
          </w:rPr>
          <w:t>ЕАЭС</w:t>
        </w:r>
      </w:hyperlink>
      <w:r>
        <w:t>.</w:t>
      </w:r>
    </w:p>
    <w:p w:rsidR="001C47D0" w:rsidRDefault="001C47D0">
      <w:pPr>
        <w:pStyle w:val="ConsPlusNormal"/>
        <w:spacing w:before="220"/>
        <w:ind w:firstLine="540"/>
        <w:jc w:val="both"/>
      </w:pPr>
      <w:proofErr w:type="gramStart"/>
      <w:r>
        <w:t xml:space="preserve">Таким образом, товарам, происходящим из государства - члена </w:t>
      </w:r>
      <w:hyperlink r:id="rId23">
        <w:r>
          <w:rPr>
            <w:color w:val="0000FF"/>
          </w:rPr>
          <w:t>ЕАЭС</w:t>
        </w:r>
      </w:hyperlink>
      <w:r>
        <w:t xml:space="preserve">, работам, услугам, соответственно выполняемым, оказываемым иностранным лицом, зарегистрированным на территории государства - члена </w:t>
      </w:r>
      <w:hyperlink r:id="rId24">
        <w:r>
          <w:rPr>
            <w:color w:val="0000FF"/>
          </w:rPr>
          <w:t>ЕАЭС</w:t>
        </w:r>
      </w:hyperlink>
      <w:r>
        <w:t xml:space="preserve">, </w:t>
      </w:r>
      <w:hyperlink r:id="rId25">
        <w:r>
          <w:rPr>
            <w:color w:val="0000FF"/>
          </w:rPr>
          <w:t>Постановлением</w:t>
        </w:r>
      </w:hyperlink>
      <w:r>
        <w:t xml:space="preserve"> N 1875 предоставляются равные условия с товаром российского происхождения, работой, услугой, соответственно выполняемой, оказываемой российским лицом как при осуществлении закупок по </w:t>
      </w:r>
      <w:hyperlink r:id="rId26">
        <w:r>
          <w:rPr>
            <w:color w:val="0000FF"/>
          </w:rPr>
          <w:t>Закону</w:t>
        </w:r>
      </w:hyperlink>
      <w:r>
        <w:t xml:space="preserve"> N 44-ФЗ, так и закупок по </w:t>
      </w:r>
      <w:hyperlink r:id="rId27">
        <w:r>
          <w:rPr>
            <w:color w:val="0000FF"/>
          </w:rPr>
          <w:t>Закону</w:t>
        </w:r>
      </w:hyperlink>
      <w:r>
        <w:t xml:space="preserve"> N 223-ФЗ.</w:t>
      </w:r>
      <w:proofErr w:type="gramEnd"/>
    </w:p>
    <w:p w:rsidR="001C47D0" w:rsidRDefault="001C47D0">
      <w:pPr>
        <w:pStyle w:val="ConsPlusNormal"/>
        <w:ind w:firstLine="540"/>
        <w:jc w:val="both"/>
      </w:pPr>
    </w:p>
    <w:p w:rsidR="001C47D0" w:rsidRDefault="001C47D0">
      <w:pPr>
        <w:pStyle w:val="ConsPlusTitle"/>
        <w:ind w:firstLine="540"/>
        <w:jc w:val="both"/>
        <w:outlineLvl w:val="0"/>
      </w:pPr>
      <w:r>
        <w:t xml:space="preserve">2. О применении </w:t>
      </w:r>
      <w:hyperlink r:id="rId28">
        <w:r>
          <w:rPr>
            <w:color w:val="0000FF"/>
          </w:rPr>
          <w:t>Постановления</w:t>
        </w:r>
      </w:hyperlink>
      <w:r>
        <w:t xml:space="preserve"> N 1875 разными видами заказчиков.</w:t>
      </w:r>
    </w:p>
    <w:p w:rsidR="001C47D0" w:rsidRDefault="001C47D0">
      <w:pPr>
        <w:pStyle w:val="ConsPlusNormal"/>
        <w:spacing w:before="220"/>
        <w:ind w:firstLine="540"/>
        <w:jc w:val="both"/>
      </w:pPr>
      <w:r>
        <w:t xml:space="preserve">2.1. "Защитные" меры введены Правительством Российской Федерации с учетом заключенных Российской Федерацией международных договоров, в </w:t>
      </w:r>
      <w:proofErr w:type="gramStart"/>
      <w:r>
        <w:t>связи</w:t>
      </w:r>
      <w:proofErr w:type="gramEnd"/>
      <w:r>
        <w:t xml:space="preserve"> с чем применение "защитных" мер к закупкам разных видов заказчиков отличается.</w:t>
      </w:r>
    </w:p>
    <w:p w:rsidR="001C47D0" w:rsidRDefault="001C47D0">
      <w:pPr>
        <w:pStyle w:val="ConsPlusNormal"/>
        <w:spacing w:before="220"/>
        <w:ind w:firstLine="540"/>
        <w:jc w:val="both"/>
      </w:pPr>
      <w:r>
        <w:t xml:space="preserve">В частности, с учетом положений </w:t>
      </w:r>
      <w:hyperlink r:id="rId29">
        <w:r>
          <w:rPr>
            <w:color w:val="0000FF"/>
          </w:rPr>
          <w:t>Постановления</w:t>
        </w:r>
      </w:hyperlink>
      <w:r>
        <w:t xml:space="preserve"> N 1875 возможно условно выделить три группы заказчиков:</w:t>
      </w:r>
    </w:p>
    <w:p w:rsidR="001C47D0" w:rsidRDefault="001C47D0">
      <w:pPr>
        <w:pStyle w:val="ConsPlusNormal"/>
        <w:spacing w:before="220"/>
        <w:ind w:firstLine="540"/>
        <w:jc w:val="both"/>
      </w:pPr>
      <w:r>
        <w:t>первая группа: заказчики, к закупкам которых применяются запрет, ограничение, преимущество, но не применяется минимальная доля;</w:t>
      </w:r>
    </w:p>
    <w:p w:rsidR="001C47D0" w:rsidRDefault="001C47D0">
      <w:pPr>
        <w:pStyle w:val="ConsPlusNormal"/>
        <w:spacing w:before="220"/>
        <w:ind w:firstLine="540"/>
        <w:jc w:val="both"/>
      </w:pPr>
      <w:r>
        <w:t>вторая группа: заказчики, к закупкам которых применяется минимальная доля, а запрет, ограничение, преимущество применяются только при осуществлении закупок в отдельных случаях;</w:t>
      </w:r>
    </w:p>
    <w:p w:rsidR="001C47D0" w:rsidRDefault="001C47D0">
      <w:pPr>
        <w:pStyle w:val="ConsPlusNormal"/>
        <w:spacing w:before="220"/>
        <w:ind w:firstLine="540"/>
        <w:jc w:val="both"/>
      </w:pPr>
      <w:r>
        <w:t>третья группа: заказчики, к закупкам которых применяется минимальная доля, но не применяются запрет, ограничение, преимущество.</w:t>
      </w:r>
    </w:p>
    <w:p w:rsidR="001C47D0" w:rsidRDefault="001C47D0">
      <w:pPr>
        <w:pStyle w:val="ConsPlusNormal"/>
        <w:spacing w:before="220"/>
        <w:ind w:firstLine="540"/>
        <w:jc w:val="both"/>
      </w:pPr>
      <w:r>
        <w:t xml:space="preserve">К первой группе относятся все заказчики по </w:t>
      </w:r>
      <w:hyperlink r:id="rId30">
        <w:r>
          <w:rPr>
            <w:color w:val="0000FF"/>
          </w:rPr>
          <w:t>Закону</w:t>
        </w:r>
      </w:hyperlink>
      <w:r>
        <w:t xml:space="preserve"> N 44-ФЗ и большинство видов заказчиков </w:t>
      </w:r>
      <w:r>
        <w:lastRenderedPageBreak/>
        <w:t xml:space="preserve">по </w:t>
      </w:r>
      <w:hyperlink r:id="rId31">
        <w:r>
          <w:rPr>
            <w:color w:val="0000FF"/>
          </w:rPr>
          <w:t>Закону</w:t>
        </w:r>
      </w:hyperlink>
      <w:r>
        <w:t xml:space="preserve"> N 223-ФЗ. Ко второй или третьей группе относятся заказчики по </w:t>
      </w:r>
      <w:hyperlink r:id="rId32">
        <w:r>
          <w:rPr>
            <w:color w:val="0000FF"/>
          </w:rPr>
          <w:t>Закону</w:t>
        </w:r>
      </w:hyperlink>
      <w:r>
        <w:t xml:space="preserve"> N 223-ФЗ из числа хозяйственных обществ, указанных в </w:t>
      </w:r>
      <w:hyperlink r:id="rId33">
        <w:r>
          <w:rPr>
            <w:color w:val="0000FF"/>
          </w:rPr>
          <w:t>пунктах 1</w:t>
        </w:r>
      </w:hyperlink>
      <w:r>
        <w:t xml:space="preserve"> - </w:t>
      </w:r>
      <w:hyperlink r:id="rId34">
        <w:r>
          <w:rPr>
            <w:color w:val="0000FF"/>
          </w:rPr>
          <w:t>3 части 2 статьи 1</w:t>
        </w:r>
      </w:hyperlink>
      <w:r>
        <w:t xml:space="preserve"> Закона N 223-ФЗ &lt;2&gt;.</w:t>
      </w:r>
    </w:p>
    <w:p w:rsidR="001C47D0" w:rsidRDefault="001C47D0">
      <w:pPr>
        <w:pStyle w:val="ConsPlusNormal"/>
        <w:spacing w:before="220"/>
        <w:ind w:firstLine="540"/>
        <w:jc w:val="both"/>
      </w:pPr>
      <w:r>
        <w:t>--------------------------------</w:t>
      </w:r>
    </w:p>
    <w:p w:rsidR="001C47D0" w:rsidRDefault="001C47D0">
      <w:pPr>
        <w:pStyle w:val="ConsPlusNormal"/>
        <w:spacing w:before="220"/>
        <w:ind w:firstLine="540"/>
        <w:jc w:val="both"/>
      </w:pPr>
      <w:r>
        <w:t>&lt;2</w:t>
      </w:r>
      <w:proofErr w:type="gramStart"/>
      <w:r>
        <w:t>&gt; В</w:t>
      </w:r>
      <w:proofErr w:type="gramEnd"/>
      <w:r>
        <w:t xml:space="preserve"> соответствии с </w:t>
      </w:r>
      <w:hyperlink r:id="rId35">
        <w:r>
          <w:rPr>
            <w:color w:val="0000FF"/>
          </w:rPr>
          <w:t>пунктом 4 статьи 66</w:t>
        </w:r>
      </w:hyperlink>
      <w:r>
        <w:t xml:space="preserve"> Гражданского кодекса Российской Федерации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1C47D0" w:rsidRDefault="001C47D0">
      <w:pPr>
        <w:pStyle w:val="ConsPlusNormal"/>
        <w:ind w:firstLine="540"/>
        <w:jc w:val="both"/>
      </w:pPr>
    </w:p>
    <w:p w:rsidR="001C47D0" w:rsidRDefault="001C47D0">
      <w:pPr>
        <w:pStyle w:val="ConsPlusNormal"/>
        <w:ind w:firstLine="540"/>
        <w:jc w:val="both"/>
      </w:pPr>
      <w:bookmarkStart w:id="0" w:name="P39"/>
      <w:bookmarkEnd w:id="0"/>
      <w:r>
        <w:t>2.2. Запрет, ограничение, преимущество применяются (первая группа заказчиков):</w:t>
      </w:r>
    </w:p>
    <w:p w:rsidR="001C47D0" w:rsidRDefault="001C47D0">
      <w:pPr>
        <w:pStyle w:val="ConsPlusNormal"/>
        <w:spacing w:before="220"/>
        <w:ind w:firstLine="540"/>
        <w:jc w:val="both"/>
      </w:pPr>
      <w:r>
        <w:t xml:space="preserve">1) заказчиками по </w:t>
      </w:r>
      <w:hyperlink r:id="rId36">
        <w:r>
          <w:rPr>
            <w:color w:val="0000FF"/>
          </w:rPr>
          <w:t>Закону</w:t>
        </w:r>
      </w:hyperlink>
      <w:r>
        <w:t xml:space="preserve"> N 44-ФЗ;</w:t>
      </w:r>
    </w:p>
    <w:p w:rsidR="001C47D0" w:rsidRDefault="001C47D0">
      <w:pPr>
        <w:pStyle w:val="ConsPlusNormal"/>
        <w:spacing w:before="220"/>
        <w:ind w:firstLine="540"/>
        <w:jc w:val="both"/>
      </w:pPr>
      <w:r>
        <w:t xml:space="preserve">2) следующими заказчиками, осуществляющими закупки в соответствии с </w:t>
      </w:r>
      <w:hyperlink r:id="rId37">
        <w:r>
          <w:rPr>
            <w:color w:val="0000FF"/>
          </w:rPr>
          <w:t>Законом</w:t>
        </w:r>
      </w:hyperlink>
      <w:r>
        <w:t xml:space="preserve"> N 223-ФЗ:</w:t>
      </w:r>
    </w:p>
    <w:p w:rsidR="001C47D0" w:rsidRDefault="001C47D0">
      <w:pPr>
        <w:pStyle w:val="ConsPlusNormal"/>
        <w:spacing w:before="220"/>
        <w:ind w:firstLine="540"/>
        <w:jc w:val="both"/>
      </w:pPr>
      <w:r>
        <w:t>а) государственными корпорациями;</w:t>
      </w:r>
    </w:p>
    <w:p w:rsidR="001C47D0" w:rsidRDefault="001C47D0">
      <w:pPr>
        <w:pStyle w:val="ConsPlusNormal"/>
        <w:spacing w:before="220"/>
        <w:ind w:firstLine="540"/>
        <w:jc w:val="both"/>
      </w:pPr>
      <w:r>
        <w:t>б) государственными компаниями;</w:t>
      </w:r>
    </w:p>
    <w:p w:rsidR="001C47D0" w:rsidRDefault="001C47D0">
      <w:pPr>
        <w:pStyle w:val="ConsPlusNormal"/>
        <w:spacing w:before="220"/>
        <w:ind w:firstLine="540"/>
        <w:jc w:val="both"/>
      </w:pPr>
      <w:r>
        <w:t>в) публично-правовыми компаниями;</w:t>
      </w:r>
    </w:p>
    <w:p w:rsidR="001C47D0" w:rsidRDefault="001C47D0">
      <w:pPr>
        <w:pStyle w:val="ConsPlusNormal"/>
        <w:spacing w:before="220"/>
        <w:ind w:firstLine="540"/>
        <w:jc w:val="both"/>
      </w:pPr>
      <w:bookmarkStart w:id="1" w:name="P45"/>
      <w:bookmarkEnd w:id="1"/>
      <w:r>
        <w:t>г) субъектами естественных монополий независимо от организационно-правовой формы таких субъектов &lt;3&gt;;</w:t>
      </w:r>
    </w:p>
    <w:p w:rsidR="001C47D0" w:rsidRDefault="001C47D0">
      <w:pPr>
        <w:pStyle w:val="ConsPlusNormal"/>
        <w:spacing w:before="220"/>
        <w:ind w:firstLine="540"/>
        <w:jc w:val="both"/>
      </w:pPr>
      <w:r>
        <w:t>--------------------------------</w:t>
      </w:r>
    </w:p>
    <w:p w:rsidR="001C47D0" w:rsidRDefault="001C47D0">
      <w:pPr>
        <w:pStyle w:val="ConsPlusNormal"/>
        <w:spacing w:before="220"/>
        <w:ind w:firstLine="540"/>
        <w:jc w:val="both"/>
      </w:pPr>
      <w:r>
        <w:t>&lt;3</w:t>
      </w:r>
      <w:proofErr w:type="gramStart"/>
      <w:r>
        <w:t>&gt; В</w:t>
      </w:r>
      <w:proofErr w:type="gramEnd"/>
      <w:r>
        <w:t xml:space="preserve">ключая являющиеся субъектами естественных монополий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дочерние хозяйственные общества, в уставном капитале которых более пятидесяти процентов долей в совокупности принадлежит указанным в </w:t>
      </w:r>
      <w:hyperlink r:id="rId38">
        <w:r>
          <w:rPr>
            <w:color w:val="0000FF"/>
          </w:rPr>
          <w:t>пункте 1 части 2 статьи 1</w:t>
        </w:r>
      </w:hyperlink>
      <w:r>
        <w:t xml:space="preserve"> Закона N 223-ФЗ юридическим лицам, дочерние хозяйственные общества, в уставном капитале которых более пятидесяти процентов долей в совокупности принадлежит указанным в </w:t>
      </w:r>
      <w:hyperlink r:id="rId39">
        <w:r>
          <w:rPr>
            <w:color w:val="0000FF"/>
          </w:rPr>
          <w:t>пункте 2 части 2 статьи 1</w:t>
        </w:r>
      </w:hyperlink>
      <w:r>
        <w:t xml:space="preserve"> Закона N 223-ФЗ </w:t>
      </w:r>
      <w:proofErr w:type="gramStart"/>
      <w:r>
        <w:t>дочерним хозяйственным</w:t>
      </w:r>
      <w:proofErr w:type="gramEnd"/>
      <w:r>
        <w:t xml:space="preserve"> обществам.</w:t>
      </w:r>
    </w:p>
    <w:p w:rsidR="001C47D0" w:rsidRDefault="001C47D0">
      <w:pPr>
        <w:pStyle w:val="ConsPlusNormal"/>
        <w:ind w:firstLine="540"/>
        <w:jc w:val="both"/>
      </w:pPr>
    </w:p>
    <w:p w:rsidR="001C47D0" w:rsidRDefault="001C47D0">
      <w:pPr>
        <w:pStyle w:val="ConsPlusNormal"/>
        <w:ind w:firstLine="540"/>
        <w:jc w:val="both"/>
      </w:pPr>
      <w:bookmarkStart w:id="2" w:name="P49"/>
      <w:bookmarkEnd w:id="2"/>
      <w:r>
        <w:t>д)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независимо от организационно-правовой формы таких организаций &lt;4&gt;;</w:t>
      </w:r>
    </w:p>
    <w:p w:rsidR="001C47D0" w:rsidRDefault="001C47D0">
      <w:pPr>
        <w:pStyle w:val="ConsPlusNormal"/>
        <w:spacing w:before="220"/>
        <w:ind w:firstLine="540"/>
        <w:jc w:val="both"/>
      </w:pPr>
      <w:r>
        <w:t>--------------------------------</w:t>
      </w:r>
    </w:p>
    <w:p w:rsidR="001C47D0" w:rsidRDefault="001C47D0">
      <w:pPr>
        <w:pStyle w:val="ConsPlusNormal"/>
        <w:spacing w:before="220"/>
        <w:ind w:firstLine="540"/>
        <w:jc w:val="both"/>
      </w:pPr>
      <w:r>
        <w:t>&lt;4</w:t>
      </w:r>
      <w:proofErr w:type="gramStart"/>
      <w:r>
        <w:t>&gt; В</w:t>
      </w:r>
      <w:proofErr w:type="gramEnd"/>
      <w:r>
        <w:t xml:space="preserve">ключая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хозяйственные общества,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дочерние хозяйственные общества, в уставном капитале которых более пятидесяти процентов долей в совокупности принадлежит указанным в </w:t>
      </w:r>
      <w:hyperlink r:id="rId40">
        <w:r>
          <w:rPr>
            <w:color w:val="0000FF"/>
          </w:rPr>
          <w:t>пункте 1 части 2 статьи 1</w:t>
        </w:r>
      </w:hyperlink>
      <w:r>
        <w:t xml:space="preserve"> Закона N 223-ФЗ юридическим лицам, </w:t>
      </w:r>
      <w:proofErr w:type="gramStart"/>
      <w:r>
        <w:t>дочерние хозяйственные</w:t>
      </w:r>
      <w:proofErr w:type="gramEnd"/>
      <w:r>
        <w:t xml:space="preserve"> общества, в уставном капитале которых более пятидесяти процентов долей в совокупности принадлежит указанным в </w:t>
      </w:r>
      <w:hyperlink r:id="rId41">
        <w:r>
          <w:rPr>
            <w:color w:val="0000FF"/>
          </w:rPr>
          <w:t>пункте 2 части 2 статьи 1</w:t>
        </w:r>
      </w:hyperlink>
      <w:r>
        <w:t xml:space="preserve"> Закона N 223-ФЗ дочерним хозяйственным обществам.</w:t>
      </w:r>
    </w:p>
    <w:p w:rsidR="001C47D0" w:rsidRDefault="001C47D0">
      <w:pPr>
        <w:pStyle w:val="ConsPlusNormal"/>
        <w:ind w:firstLine="540"/>
        <w:jc w:val="both"/>
      </w:pPr>
    </w:p>
    <w:p w:rsidR="001C47D0" w:rsidRDefault="001C47D0">
      <w:pPr>
        <w:pStyle w:val="ConsPlusNormal"/>
        <w:ind w:firstLine="540"/>
        <w:jc w:val="both"/>
      </w:pPr>
      <w:r>
        <w:t>е) автономными учреждениями;</w:t>
      </w:r>
    </w:p>
    <w:p w:rsidR="001C47D0" w:rsidRDefault="001C47D0">
      <w:pPr>
        <w:pStyle w:val="ConsPlusNormal"/>
        <w:spacing w:before="220"/>
        <w:ind w:firstLine="540"/>
        <w:jc w:val="both"/>
      </w:pPr>
      <w:r>
        <w:t>ж) бюджетными учреждениями;</w:t>
      </w:r>
    </w:p>
    <w:p w:rsidR="001C47D0" w:rsidRDefault="001C47D0">
      <w:pPr>
        <w:pStyle w:val="ConsPlusNormal"/>
        <w:spacing w:before="220"/>
        <w:ind w:firstLine="540"/>
        <w:jc w:val="both"/>
      </w:pPr>
      <w:r>
        <w:lastRenderedPageBreak/>
        <w:t>з) унитарными предприятиями;</w:t>
      </w:r>
    </w:p>
    <w:p w:rsidR="001C47D0" w:rsidRDefault="001C47D0">
      <w:pPr>
        <w:pStyle w:val="ConsPlusNormal"/>
        <w:spacing w:before="220"/>
        <w:ind w:firstLine="540"/>
        <w:jc w:val="both"/>
      </w:pPr>
      <w:bookmarkStart w:id="3" w:name="P56"/>
      <w:bookmarkEnd w:id="3"/>
      <w:r>
        <w:t xml:space="preserve">и) хозяйственными обществами, включенными в сводный реестр организаций оборонно-промышленного комплекса, предусмотренный </w:t>
      </w:r>
      <w:hyperlink r:id="rId42">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(далее - сводный реестр организаций ОПК).</w:t>
      </w:r>
    </w:p>
    <w:p w:rsidR="001C47D0" w:rsidRDefault="001C47D0">
      <w:pPr>
        <w:pStyle w:val="ConsPlusNormal"/>
        <w:spacing w:before="220"/>
        <w:ind w:firstLine="540"/>
        <w:jc w:val="both"/>
      </w:pPr>
      <w:bookmarkStart w:id="4" w:name="P57"/>
      <w:bookmarkEnd w:id="4"/>
      <w:r>
        <w:t xml:space="preserve">2.3. Заказчиками, к закупкам которых применяется минимальная доля, а запрет, ограничение, преимущество применяются только при осуществлении закупок в отдельных случаях (вторая группа заказчиков), являются хозяйственные общества, не относящиеся к заказчикам, указанным в </w:t>
      </w:r>
      <w:hyperlink w:anchor="P45">
        <w:r>
          <w:rPr>
            <w:color w:val="0000FF"/>
          </w:rPr>
          <w:t>подпунктах "г",</w:t>
        </w:r>
      </w:hyperlink>
      <w:r>
        <w:t xml:space="preserve"> </w:t>
      </w:r>
      <w:hyperlink w:anchor="P49">
        <w:r>
          <w:rPr>
            <w:color w:val="0000FF"/>
          </w:rPr>
          <w:t>"д"</w:t>
        </w:r>
      </w:hyperlink>
      <w:r>
        <w:t xml:space="preserve"> и </w:t>
      </w:r>
      <w:hyperlink w:anchor="P56">
        <w:r>
          <w:rPr>
            <w:color w:val="0000FF"/>
          </w:rPr>
          <w:t>"и" пункта 2.2</w:t>
        </w:r>
      </w:hyperlink>
      <w:r>
        <w:t xml:space="preserve"> настоящего письма.</w:t>
      </w:r>
    </w:p>
    <w:p w:rsidR="001C47D0" w:rsidRDefault="001C47D0">
      <w:pPr>
        <w:pStyle w:val="ConsPlusNormal"/>
        <w:spacing w:before="220"/>
        <w:ind w:firstLine="540"/>
        <w:jc w:val="both"/>
      </w:pPr>
      <w:r>
        <w:t xml:space="preserve">Такими отдельными случаями в соответствии с </w:t>
      </w:r>
      <w:hyperlink r:id="rId43">
        <w:r>
          <w:rPr>
            <w:color w:val="0000FF"/>
          </w:rPr>
          <w:t>Постановлением</w:t>
        </w:r>
      </w:hyperlink>
      <w:r>
        <w:t xml:space="preserve"> N 1875 являются закупки товаров, работ, услуг, необходимых:</w:t>
      </w:r>
    </w:p>
    <w:p w:rsidR="001C47D0" w:rsidRDefault="001C47D0">
      <w:pPr>
        <w:pStyle w:val="ConsPlusNormal"/>
        <w:spacing w:before="220"/>
        <w:ind w:firstLine="540"/>
        <w:jc w:val="both"/>
      </w:pPr>
      <w:r>
        <w:t xml:space="preserve">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44">
        <w:r>
          <w:rPr>
            <w:color w:val="0000FF"/>
          </w:rPr>
          <w:t>пунктами 3</w:t>
        </w:r>
      </w:hyperlink>
      <w:r>
        <w:t xml:space="preserve"> - </w:t>
      </w:r>
      <w:hyperlink r:id="rId45">
        <w:r>
          <w:rPr>
            <w:color w:val="0000FF"/>
          </w:rPr>
          <w:t>3.2 статьи 7.1</w:t>
        </w:r>
      </w:hyperlink>
      <w:r>
        <w:t xml:space="preserve"> Федерального закона 29 декабря 2012 г. N 275-ФЗ "О государственном оборонном заказе" (далее - Закон N 275-ФЗ);</w:t>
      </w:r>
    </w:p>
    <w:p w:rsidR="001C47D0" w:rsidRDefault="001C47D0">
      <w:pPr>
        <w:pStyle w:val="ConsPlusNormal"/>
        <w:spacing w:before="220"/>
        <w:ind w:firstLine="540"/>
        <w:jc w:val="both"/>
      </w:pPr>
      <w:r>
        <w:t>для функционирования критической информационной инфраструктуры Российской Федерации;</w:t>
      </w:r>
    </w:p>
    <w:p w:rsidR="001C47D0" w:rsidRDefault="001C47D0">
      <w:pPr>
        <w:pStyle w:val="ConsPlusNormal"/>
        <w:spacing w:before="220"/>
        <w:ind w:firstLine="540"/>
        <w:jc w:val="both"/>
      </w:pPr>
      <w:r>
        <w:t>в сфере использования атомной энергии;</w:t>
      </w:r>
    </w:p>
    <w:p w:rsidR="001C47D0" w:rsidRDefault="001C47D0">
      <w:pPr>
        <w:pStyle w:val="ConsPlusNormal"/>
        <w:spacing w:before="220"/>
        <w:ind w:firstLine="540"/>
        <w:jc w:val="both"/>
      </w:pPr>
      <w: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 утвержденным </w:t>
      </w:r>
      <w:hyperlink r:id="rId46">
        <w:r>
          <w:rPr>
            <w:color w:val="0000FF"/>
          </w:rPr>
          <w:t>постановлением</w:t>
        </w:r>
      </w:hyperlink>
      <w:r>
        <w:t xml:space="preserve"> Правительства Российской Федерации от 15 апреля 2023 г. N 603 (далее - проект технологического суверенитета).</w:t>
      </w:r>
    </w:p>
    <w:p w:rsidR="001C47D0" w:rsidRDefault="001C47D0">
      <w:pPr>
        <w:pStyle w:val="ConsPlusNormal"/>
        <w:spacing w:before="220"/>
        <w:ind w:firstLine="540"/>
        <w:jc w:val="both"/>
      </w:pPr>
      <w:r>
        <w:t xml:space="preserve">2.4. </w:t>
      </w:r>
      <w:proofErr w:type="gramStart"/>
      <w:r>
        <w:t xml:space="preserve">Заказчиками, к закупкам которых применяется минимальная доля, но не применяются запрет, ограничение, преимущество (третья группа заказчиков), являются хозяйственные общества, не относящиеся к заказчикам, указанным в </w:t>
      </w:r>
      <w:hyperlink w:anchor="P45">
        <w:r>
          <w:rPr>
            <w:color w:val="0000FF"/>
          </w:rPr>
          <w:t>подпунктах "г",</w:t>
        </w:r>
      </w:hyperlink>
      <w:r>
        <w:t xml:space="preserve"> </w:t>
      </w:r>
      <w:hyperlink w:anchor="P49">
        <w:r>
          <w:rPr>
            <w:color w:val="0000FF"/>
          </w:rPr>
          <w:t>"д"</w:t>
        </w:r>
      </w:hyperlink>
      <w:r>
        <w:t xml:space="preserve"> и </w:t>
      </w:r>
      <w:hyperlink w:anchor="P56">
        <w:r>
          <w:rPr>
            <w:color w:val="0000FF"/>
          </w:rPr>
          <w:t>"и" пункта 2.2</w:t>
        </w:r>
      </w:hyperlink>
      <w:r>
        <w:t xml:space="preserve"> и </w:t>
      </w:r>
      <w:hyperlink w:anchor="P57">
        <w:r>
          <w:rPr>
            <w:color w:val="0000FF"/>
          </w:rPr>
          <w:t>пункте 2.3</w:t>
        </w:r>
      </w:hyperlink>
      <w:r>
        <w:t xml:space="preserve"> настоящего письма.</w:t>
      </w:r>
      <w:proofErr w:type="gramEnd"/>
    </w:p>
    <w:p w:rsidR="001C47D0" w:rsidRDefault="001C47D0">
      <w:pPr>
        <w:pStyle w:val="ConsPlusNormal"/>
        <w:spacing w:before="220"/>
        <w:ind w:firstLine="540"/>
        <w:jc w:val="both"/>
      </w:pPr>
      <w:r>
        <w:t xml:space="preserve">2.5. "Отдельными заказчиками", указанными в </w:t>
      </w:r>
      <w:hyperlink r:id="rId47">
        <w:r>
          <w:rPr>
            <w:color w:val="0000FF"/>
          </w:rPr>
          <w:t>абзаце втором подпункта "л"</w:t>
        </w:r>
      </w:hyperlink>
      <w:r>
        <w:t xml:space="preserve"> и </w:t>
      </w:r>
      <w:hyperlink r:id="rId48">
        <w:r>
          <w:rPr>
            <w:color w:val="0000FF"/>
          </w:rPr>
          <w:t>абзаце первом подпункта "м" пункта 4</w:t>
        </w:r>
      </w:hyperlink>
      <w:r>
        <w:t xml:space="preserve"> Постановления N 1875, являются указанные в </w:t>
      </w:r>
      <w:hyperlink r:id="rId49">
        <w:r>
          <w:rPr>
            <w:color w:val="0000FF"/>
          </w:rPr>
          <w:t>пунктах 1</w:t>
        </w:r>
      </w:hyperlink>
      <w:r>
        <w:t xml:space="preserve"> - </w:t>
      </w:r>
      <w:hyperlink r:id="rId50">
        <w:r>
          <w:rPr>
            <w:color w:val="0000FF"/>
          </w:rPr>
          <w:t>3 части 2 статьи 1</w:t>
        </w:r>
      </w:hyperlink>
      <w:r>
        <w:t xml:space="preserve"> Закона N 223-ФЗ хозяйственные общества (акционерные общества, общества с ограниченной ответственностью), за исключением:</w:t>
      </w:r>
    </w:p>
    <w:p w:rsidR="001C47D0" w:rsidRDefault="001C47D0">
      <w:pPr>
        <w:pStyle w:val="ConsPlusNormal"/>
        <w:spacing w:before="220"/>
        <w:ind w:firstLine="540"/>
        <w:jc w:val="both"/>
      </w:pPr>
      <w:r>
        <w:t>хозяйственных обществ, включенных в сводный реестр организаций ОПК;</w:t>
      </w:r>
    </w:p>
    <w:p w:rsidR="001C47D0" w:rsidRDefault="001C47D0">
      <w:pPr>
        <w:pStyle w:val="ConsPlusNormal"/>
        <w:spacing w:before="220"/>
        <w:ind w:firstLine="540"/>
        <w:jc w:val="both"/>
      </w:pPr>
      <w:r>
        <w:t>хозяйственных обществ, являющихся субъектами естественных монополий;</w:t>
      </w:r>
    </w:p>
    <w:p w:rsidR="001C47D0" w:rsidRDefault="001C47D0">
      <w:pPr>
        <w:pStyle w:val="ConsPlusNormal"/>
        <w:spacing w:before="220"/>
        <w:ind w:firstLine="540"/>
        <w:jc w:val="both"/>
      </w:pPr>
      <w:r>
        <w:t>хозяйственных обществ, являющихся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1C47D0" w:rsidRDefault="001C47D0">
      <w:pPr>
        <w:pStyle w:val="ConsPlusNormal"/>
        <w:spacing w:before="220"/>
        <w:ind w:firstLine="540"/>
        <w:jc w:val="both"/>
      </w:pPr>
      <w:r>
        <w:t xml:space="preserve">Применение "защитных" мер хозяйственными обществами, являющимися заказчиками в соответствии с </w:t>
      </w:r>
      <w:hyperlink r:id="rId51">
        <w:r>
          <w:rPr>
            <w:color w:val="0000FF"/>
          </w:rPr>
          <w:t>Законом</w:t>
        </w:r>
      </w:hyperlink>
      <w:r>
        <w:t xml:space="preserve"> N 223-ФЗ, может быть представлено в следующем виде:</w:t>
      </w:r>
    </w:p>
    <w:p w:rsidR="001C47D0" w:rsidRDefault="001C47D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3514"/>
        <w:gridCol w:w="4422"/>
      </w:tblGrid>
      <w:tr w:rsidR="001C47D0">
        <w:tc>
          <w:tcPr>
            <w:tcW w:w="4647" w:type="dxa"/>
            <w:gridSpan w:val="2"/>
          </w:tcPr>
          <w:p w:rsidR="001C47D0" w:rsidRDefault="001C47D0">
            <w:pPr>
              <w:pStyle w:val="ConsPlusNormal"/>
              <w:jc w:val="center"/>
            </w:pPr>
            <w:r>
              <w:t xml:space="preserve">Хозяйственные общества, являющиеся заказчиками в соответствии с </w:t>
            </w:r>
            <w:hyperlink r:id="rId52">
              <w:r>
                <w:rPr>
                  <w:color w:val="0000FF"/>
                </w:rPr>
                <w:t>Законом</w:t>
              </w:r>
            </w:hyperlink>
            <w:r>
              <w:t xml:space="preserve"> N 223-ФЗ</w:t>
            </w:r>
          </w:p>
        </w:tc>
        <w:tc>
          <w:tcPr>
            <w:tcW w:w="4422" w:type="dxa"/>
          </w:tcPr>
          <w:p w:rsidR="001C47D0" w:rsidRDefault="001C47D0">
            <w:pPr>
              <w:pStyle w:val="ConsPlusNormal"/>
              <w:jc w:val="center"/>
            </w:pPr>
            <w:r>
              <w:t>"Защитная" мера</w:t>
            </w:r>
          </w:p>
        </w:tc>
      </w:tr>
      <w:tr w:rsidR="001C47D0">
        <w:tc>
          <w:tcPr>
            <w:tcW w:w="1133" w:type="dxa"/>
            <w:vMerge w:val="restart"/>
            <w:vAlign w:val="center"/>
          </w:tcPr>
          <w:p w:rsidR="001C47D0" w:rsidRDefault="001C47D0">
            <w:pPr>
              <w:pStyle w:val="ConsPlusNormal"/>
              <w:jc w:val="center"/>
            </w:pPr>
            <w:r>
              <w:lastRenderedPageBreak/>
              <w:t xml:space="preserve">Все хозяйственные общества, указанные в </w:t>
            </w:r>
            <w:hyperlink r:id="rId53">
              <w:r>
                <w:rPr>
                  <w:color w:val="0000FF"/>
                </w:rPr>
                <w:t>пунктах 1</w:t>
              </w:r>
            </w:hyperlink>
            <w:r>
              <w:t xml:space="preserve"> - </w:t>
            </w:r>
            <w:hyperlink r:id="rId54">
              <w:r>
                <w:rPr>
                  <w:color w:val="0000FF"/>
                </w:rPr>
                <w:t>3 части 2 статьи 1</w:t>
              </w:r>
            </w:hyperlink>
            <w:r>
              <w:t xml:space="preserve"> Закона N 223-ФЗ</w:t>
            </w:r>
          </w:p>
        </w:tc>
        <w:tc>
          <w:tcPr>
            <w:tcW w:w="3514" w:type="dxa"/>
            <w:vAlign w:val="center"/>
          </w:tcPr>
          <w:p w:rsidR="001C47D0" w:rsidRDefault="001C47D0">
            <w:pPr>
              <w:pStyle w:val="ConsPlusNormal"/>
              <w:jc w:val="center"/>
            </w:pPr>
            <w:r>
              <w:t>хозяйственные общества, включенные в сводный реестр организаций ОПК</w:t>
            </w:r>
          </w:p>
        </w:tc>
        <w:tc>
          <w:tcPr>
            <w:tcW w:w="4422" w:type="dxa"/>
            <w:vMerge w:val="restart"/>
            <w:vAlign w:val="center"/>
          </w:tcPr>
          <w:p w:rsidR="001C47D0" w:rsidRDefault="001C47D0">
            <w:pPr>
              <w:pStyle w:val="ConsPlusNormal"/>
              <w:jc w:val="center"/>
            </w:pPr>
            <w:r>
              <w:t>запрет,</w:t>
            </w:r>
          </w:p>
          <w:p w:rsidR="001C47D0" w:rsidRDefault="001C47D0">
            <w:pPr>
              <w:pStyle w:val="ConsPlusNormal"/>
              <w:jc w:val="center"/>
            </w:pPr>
            <w:r>
              <w:t>ограничение,</w:t>
            </w:r>
          </w:p>
          <w:p w:rsidR="001C47D0" w:rsidRDefault="001C47D0">
            <w:pPr>
              <w:pStyle w:val="ConsPlusNormal"/>
              <w:jc w:val="center"/>
            </w:pPr>
            <w:r>
              <w:t>преимущество</w:t>
            </w:r>
          </w:p>
        </w:tc>
      </w:tr>
      <w:tr w:rsidR="001C47D0">
        <w:tc>
          <w:tcPr>
            <w:tcW w:w="1133" w:type="dxa"/>
            <w:vMerge/>
          </w:tcPr>
          <w:p w:rsidR="001C47D0" w:rsidRDefault="001C47D0">
            <w:pPr>
              <w:pStyle w:val="ConsPlusNormal"/>
            </w:pPr>
          </w:p>
        </w:tc>
        <w:tc>
          <w:tcPr>
            <w:tcW w:w="3514" w:type="dxa"/>
            <w:vAlign w:val="center"/>
          </w:tcPr>
          <w:p w:rsidR="001C47D0" w:rsidRDefault="001C47D0">
            <w:pPr>
              <w:pStyle w:val="ConsPlusNormal"/>
              <w:jc w:val="center"/>
            </w:pPr>
            <w:r>
              <w:t>хозяйственные общества, являющиеся субъектами естественных монополий</w:t>
            </w:r>
          </w:p>
        </w:tc>
        <w:tc>
          <w:tcPr>
            <w:tcW w:w="4422" w:type="dxa"/>
            <w:vMerge/>
          </w:tcPr>
          <w:p w:rsidR="001C47D0" w:rsidRDefault="001C47D0">
            <w:pPr>
              <w:pStyle w:val="ConsPlusNormal"/>
            </w:pPr>
          </w:p>
        </w:tc>
      </w:tr>
      <w:tr w:rsidR="001C47D0">
        <w:tc>
          <w:tcPr>
            <w:tcW w:w="1133" w:type="dxa"/>
            <w:vMerge/>
          </w:tcPr>
          <w:p w:rsidR="001C47D0" w:rsidRDefault="001C47D0">
            <w:pPr>
              <w:pStyle w:val="ConsPlusNormal"/>
            </w:pPr>
          </w:p>
        </w:tc>
        <w:tc>
          <w:tcPr>
            <w:tcW w:w="3514" w:type="dxa"/>
            <w:vAlign w:val="center"/>
          </w:tcPr>
          <w:p w:rsidR="001C47D0" w:rsidRDefault="001C47D0">
            <w:pPr>
              <w:pStyle w:val="ConsPlusNormal"/>
              <w:jc w:val="center"/>
            </w:pPr>
            <w:r>
              <w:t>хозяйственные общества, являющиеся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c>
          <w:tcPr>
            <w:tcW w:w="4422" w:type="dxa"/>
            <w:vMerge/>
          </w:tcPr>
          <w:p w:rsidR="001C47D0" w:rsidRDefault="001C47D0">
            <w:pPr>
              <w:pStyle w:val="ConsPlusNormal"/>
            </w:pPr>
          </w:p>
        </w:tc>
      </w:tr>
      <w:tr w:rsidR="001C47D0">
        <w:tc>
          <w:tcPr>
            <w:tcW w:w="1133" w:type="dxa"/>
            <w:vMerge/>
          </w:tcPr>
          <w:p w:rsidR="001C47D0" w:rsidRDefault="001C47D0">
            <w:pPr>
              <w:pStyle w:val="ConsPlusNormal"/>
            </w:pPr>
          </w:p>
        </w:tc>
        <w:tc>
          <w:tcPr>
            <w:tcW w:w="3514" w:type="dxa"/>
            <w:vAlign w:val="center"/>
          </w:tcPr>
          <w:p w:rsidR="001C47D0" w:rsidRDefault="001C47D0">
            <w:pPr>
              <w:pStyle w:val="ConsPlusNormal"/>
              <w:jc w:val="center"/>
            </w:pPr>
            <w:r>
              <w:t>иные хозяйственные общества</w:t>
            </w:r>
          </w:p>
          <w:p w:rsidR="001C47D0" w:rsidRDefault="001C47D0">
            <w:pPr>
              <w:pStyle w:val="ConsPlusNormal"/>
              <w:jc w:val="center"/>
            </w:pPr>
            <w:r>
              <w:t xml:space="preserve">("отдельные заказчики" в понимании </w:t>
            </w:r>
            <w:hyperlink r:id="rId55">
              <w:r>
                <w:rPr>
                  <w:color w:val="0000FF"/>
                </w:rPr>
                <w:t>Постановления</w:t>
              </w:r>
            </w:hyperlink>
            <w:r>
              <w:t xml:space="preserve"> N 1875)</w:t>
            </w:r>
          </w:p>
        </w:tc>
        <w:tc>
          <w:tcPr>
            <w:tcW w:w="4422" w:type="dxa"/>
            <w:vAlign w:val="center"/>
          </w:tcPr>
          <w:p w:rsidR="001C47D0" w:rsidRDefault="001C47D0">
            <w:pPr>
              <w:pStyle w:val="ConsPlusNormal"/>
              <w:jc w:val="center"/>
            </w:pPr>
            <w:r>
              <w:t>минимальная доля;</w:t>
            </w:r>
          </w:p>
          <w:p w:rsidR="001C47D0" w:rsidRDefault="001C47D0">
            <w:pPr>
              <w:pStyle w:val="ConsPlusNormal"/>
              <w:jc w:val="center"/>
            </w:pPr>
            <w:r>
              <w:t xml:space="preserve">запрет, ограничение, преимущество при осуществлении закупок товаров, работ, услуг, необходимых </w:t>
            </w:r>
            <w:proofErr w:type="gramStart"/>
            <w:r>
              <w:t>для</w:t>
            </w:r>
            <w:proofErr w:type="gramEnd"/>
            <w:r>
              <w:t>:</w:t>
            </w:r>
          </w:p>
          <w:p w:rsidR="001C47D0" w:rsidRDefault="001C47D0">
            <w:pPr>
              <w:pStyle w:val="ConsPlusNormal"/>
              <w:jc w:val="center"/>
            </w:pPr>
            <w:r>
              <w:t xml:space="preserve">1)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56">
              <w:r>
                <w:rPr>
                  <w:color w:val="0000FF"/>
                </w:rPr>
                <w:t>пунктами 3</w:t>
              </w:r>
            </w:hyperlink>
            <w:r>
              <w:t xml:space="preserve"> - </w:t>
            </w:r>
            <w:hyperlink r:id="rId57">
              <w:r>
                <w:rPr>
                  <w:color w:val="0000FF"/>
                </w:rPr>
                <w:t>3.2 статьи 7.1</w:t>
              </w:r>
            </w:hyperlink>
            <w:r>
              <w:t xml:space="preserve"> Закона N 275-ФЗ;</w:t>
            </w:r>
          </w:p>
          <w:p w:rsidR="001C47D0" w:rsidRDefault="001C47D0">
            <w:pPr>
              <w:pStyle w:val="ConsPlusNormal"/>
              <w:jc w:val="center"/>
            </w:pPr>
            <w:r>
              <w:t>2) для функционирования критической информационной инфраструктуры Российской Федерации;</w:t>
            </w:r>
          </w:p>
          <w:p w:rsidR="001C47D0" w:rsidRDefault="001C47D0">
            <w:pPr>
              <w:pStyle w:val="ConsPlusNormal"/>
              <w:jc w:val="center"/>
            </w:pPr>
            <w:r>
              <w:t>3) в сфере использования атомной энергии;</w:t>
            </w:r>
          </w:p>
          <w:p w:rsidR="001C47D0" w:rsidRDefault="001C47D0">
            <w:pPr>
              <w:pStyle w:val="ConsPlusNormal"/>
              <w:jc w:val="center"/>
            </w:pPr>
            <w:r>
              <w:t>4) для реализации проекта технологического суверенитета</w:t>
            </w:r>
          </w:p>
        </w:tc>
      </w:tr>
    </w:tbl>
    <w:p w:rsidR="001C47D0" w:rsidRDefault="001C47D0">
      <w:pPr>
        <w:pStyle w:val="ConsPlusNormal"/>
        <w:ind w:firstLine="540"/>
        <w:jc w:val="both"/>
      </w:pPr>
    </w:p>
    <w:p w:rsidR="001C47D0" w:rsidRDefault="001C47D0">
      <w:pPr>
        <w:pStyle w:val="ConsPlusTitle"/>
        <w:ind w:firstLine="540"/>
        <w:jc w:val="both"/>
        <w:outlineLvl w:val="0"/>
      </w:pPr>
      <w:r>
        <w:t xml:space="preserve">3. О товарах, работах, услугах, в отношении которых применяется </w:t>
      </w:r>
      <w:hyperlink r:id="rId58">
        <w:r>
          <w:rPr>
            <w:color w:val="0000FF"/>
          </w:rPr>
          <w:t>Постановление</w:t>
        </w:r>
      </w:hyperlink>
      <w:r>
        <w:t xml:space="preserve"> N 1875.</w:t>
      </w:r>
    </w:p>
    <w:p w:rsidR="001C47D0" w:rsidRDefault="001C47D0">
      <w:pPr>
        <w:pStyle w:val="ConsPlusNormal"/>
        <w:spacing w:before="220"/>
        <w:ind w:firstLine="540"/>
        <w:jc w:val="both"/>
      </w:pPr>
      <w:r>
        <w:t xml:space="preserve">3.1. </w:t>
      </w:r>
      <w:proofErr w:type="gramStart"/>
      <w:r>
        <w:t xml:space="preserve">Запрет применяется в отношении товаров, работ, услуг, указанных в </w:t>
      </w:r>
      <w:hyperlink r:id="rId59">
        <w:r>
          <w:rPr>
            <w:color w:val="0000FF"/>
          </w:rPr>
          <w:t>приложении N 1</w:t>
        </w:r>
      </w:hyperlink>
      <w:r>
        <w:t xml:space="preserve"> к Постановлению N 1875 (далее - перечень N 1), ограничение - товаров, указанных в </w:t>
      </w:r>
      <w:hyperlink r:id="rId60">
        <w:r>
          <w:rPr>
            <w:color w:val="0000FF"/>
          </w:rPr>
          <w:t>приложении N 2</w:t>
        </w:r>
      </w:hyperlink>
      <w:r>
        <w:t xml:space="preserve"> к Постановлению N 1875 (далее - перечень N 2), преимущество - товаров, не указанных в перечне </w:t>
      </w:r>
      <w:hyperlink r:id="rId61">
        <w:r>
          <w:rPr>
            <w:color w:val="0000FF"/>
          </w:rPr>
          <w:t>N 1</w:t>
        </w:r>
      </w:hyperlink>
      <w:r>
        <w:t xml:space="preserve"> и </w:t>
      </w:r>
      <w:hyperlink r:id="rId62">
        <w:r>
          <w:rPr>
            <w:color w:val="0000FF"/>
          </w:rPr>
          <w:t>N 2</w:t>
        </w:r>
      </w:hyperlink>
      <w:r>
        <w:t xml:space="preserve">, а минимальная доля применяется отдельными заказчиками в отношении товаров, указанных в </w:t>
      </w:r>
      <w:hyperlink r:id="rId63">
        <w:r>
          <w:rPr>
            <w:color w:val="0000FF"/>
          </w:rPr>
          <w:t>приложении N 3</w:t>
        </w:r>
        <w:proofErr w:type="gramEnd"/>
      </w:hyperlink>
      <w:r>
        <w:t xml:space="preserve"> к Постановлению N 1875 (далее - перечень N 3).</w:t>
      </w:r>
    </w:p>
    <w:p w:rsidR="001C47D0" w:rsidRDefault="001C47D0">
      <w:pPr>
        <w:pStyle w:val="ConsPlusNormal"/>
        <w:spacing w:before="220"/>
        <w:ind w:firstLine="540"/>
        <w:jc w:val="both"/>
      </w:pPr>
      <w:r>
        <w:t xml:space="preserve">Запрет применяется, если в объект закупки включены товар, работа, услуга, наименования которых указаны в </w:t>
      </w:r>
      <w:hyperlink r:id="rId64">
        <w:r>
          <w:rPr>
            <w:color w:val="0000FF"/>
          </w:rPr>
          <w:t>графе</w:t>
        </w:r>
      </w:hyperlink>
      <w:r>
        <w:t xml:space="preserve"> "Наименование товара, работы, услуги" перечня N 1 и которые включены в код, указанный в </w:t>
      </w:r>
      <w:hyperlink r:id="rId65">
        <w:r>
          <w:rPr>
            <w:color w:val="0000FF"/>
          </w:rPr>
          <w:t>графе</w:t>
        </w:r>
      </w:hyperlink>
      <w:r>
        <w:t xml:space="preserve"> "Код товара, работы, услуги по Общероссийскому </w:t>
      </w:r>
      <w:hyperlink r:id="rId66">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(далее - ОКПД 2) (</w:t>
      </w:r>
      <w:hyperlink r:id="rId67">
        <w:r>
          <w:rPr>
            <w:color w:val="0000FF"/>
          </w:rPr>
          <w:t>подпункт "д" пункта 4</w:t>
        </w:r>
      </w:hyperlink>
      <w:r>
        <w:t xml:space="preserve"> Постановления N 1875). Аналогичные положения установлены в отношении ограничения и минимальной доли (</w:t>
      </w:r>
      <w:hyperlink r:id="rId68">
        <w:r>
          <w:rPr>
            <w:color w:val="0000FF"/>
          </w:rPr>
          <w:t>подпункты "д"</w:t>
        </w:r>
      </w:hyperlink>
      <w:r>
        <w:t xml:space="preserve"> и </w:t>
      </w:r>
      <w:hyperlink r:id="rId69">
        <w:r>
          <w:rPr>
            <w:color w:val="0000FF"/>
          </w:rPr>
          <w:t>"е" пункта 4</w:t>
        </w:r>
      </w:hyperlink>
      <w:r>
        <w:t xml:space="preserve"> Постановления N 1875).</w:t>
      </w:r>
    </w:p>
    <w:p w:rsidR="001C47D0" w:rsidRDefault="001C47D0">
      <w:pPr>
        <w:pStyle w:val="ConsPlusNormal"/>
        <w:spacing w:before="220"/>
        <w:ind w:firstLine="540"/>
        <w:jc w:val="both"/>
      </w:pPr>
      <w:proofErr w:type="gramStart"/>
      <w:r>
        <w:t xml:space="preserve">В перечнях </w:t>
      </w:r>
      <w:hyperlink r:id="rId70">
        <w:r>
          <w:rPr>
            <w:color w:val="0000FF"/>
          </w:rPr>
          <w:t>N 1</w:t>
        </w:r>
      </w:hyperlink>
      <w:r>
        <w:t xml:space="preserve"> - </w:t>
      </w:r>
      <w:hyperlink r:id="rId71">
        <w:r>
          <w:rPr>
            <w:color w:val="0000FF"/>
          </w:rPr>
          <w:t>N 3</w:t>
        </w:r>
      </w:hyperlink>
      <w:r>
        <w:t xml:space="preserve"> в графах "Наименование товара, работы, услуги" и "Наименование товара" (по аналогии с ранее действовавшими нормативными правовыми актами, регулировавшими вопросы применения запрета, ограничения, преимущества) с учетом поступивших в Минфин России предложений федеральных органов исполнительной власти </w:t>
      </w:r>
      <w:r>
        <w:lastRenderedPageBreak/>
        <w:t>указаны группы товаров, работ, услуг, которые по общему правилу (за исключением отдельных позиций, в том числе касающихся медицинских изделий) являются</w:t>
      </w:r>
      <w:proofErr w:type="gramEnd"/>
      <w:r>
        <w:t xml:space="preserve"> наименованиями соответствующих группировок по </w:t>
      </w:r>
      <w:hyperlink r:id="rId72">
        <w:r>
          <w:rPr>
            <w:color w:val="0000FF"/>
          </w:rPr>
          <w:t>ОКПД</w:t>
        </w:r>
      </w:hyperlink>
      <w:r>
        <w:t xml:space="preserve"> 2 (от подкласса до подкатегории).</w:t>
      </w:r>
    </w:p>
    <w:p w:rsidR="001C47D0" w:rsidRDefault="001C47D0">
      <w:pPr>
        <w:pStyle w:val="ConsPlusNormal"/>
        <w:spacing w:before="220"/>
        <w:ind w:firstLine="540"/>
        <w:jc w:val="both"/>
      </w:pPr>
      <w:r>
        <w:t xml:space="preserve">В </w:t>
      </w:r>
      <w:hyperlink r:id="rId73">
        <w:r>
          <w:rPr>
            <w:color w:val="0000FF"/>
          </w:rPr>
          <w:t>ОКПД</w:t>
        </w:r>
      </w:hyperlink>
      <w:r>
        <w:t xml:space="preserve"> 2 использованы иерархический метод классификации и последовательный метод кодирования, в </w:t>
      </w:r>
      <w:proofErr w:type="gramStart"/>
      <w:r>
        <w:t>связи</w:t>
      </w:r>
      <w:proofErr w:type="gramEnd"/>
      <w:r>
        <w:t xml:space="preserve"> с чем группировка более высокого уровня включает в себя все входящие в нее группировки.</w:t>
      </w:r>
    </w:p>
    <w:p w:rsidR="001C47D0" w:rsidRDefault="001C47D0">
      <w:pPr>
        <w:pStyle w:val="ConsPlusNormal"/>
        <w:spacing w:before="220"/>
        <w:ind w:firstLine="540"/>
        <w:jc w:val="both"/>
      </w:pPr>
      <w:r>
        <w:t xml:space="preserve">Таким образом, соответствующая "защитная" мера распространяется на всю указанную в позиции перечней </w:t>
      </w:r>
      <w:hyperlink r:id="rId74">
        <w:r>
          <w:rPr>
            <w:color w:val="0000FF"/>
          </w:rPr>
          <w:t>N 1</w:t>
        </w:r>
      </w:hyperlink>
      <w:r>
        <w:t xml:space="preserve"> - </w:t>
      </w:r>
      <w:hyperlink r:id="rId75">
        <w:r>
          <w:rPr>
            <w:color w:val="0000FF"/>
          </w:rPr>
          <w:t>N 3</w:t>
        </w:r>
      </w:hyperlink>
      <w:r>
        <w:t xml:space="preserve"> группу товаров, работ, услуг по </w:t>
      </w:r>
      <w:hyperlink r:id="rId76">
        <w:r>
          <w:rPr>
            <w:color w:val="0000FF"/>
          </w:rPr>
          <w:t>ОКПД</w:t>
        </w:r>
      </w:hyperlink>
      <w:r>
        <w:t xml:space="preserve"> 2, то есть на все товары, работы, услуги, включенные в указанную в соответствующей позиции перечней </w:t>
      </w:r>
      <w:hyperlink r:id="rId77">
        <w:r>
          <w:rPr>
            <w:color w:val="0000FF"/>
          </w:rPr>
          <w:t>N 1</w:t>
        </w:r>
      </w:hyperlink>
      <w:r>
        <w:t xml:space="preserve"> - </w:t>
      </w:r>
      <w:hyperlink r:id="rId78">
        <w:r>
          <w:rPr>
            <w:color w:val="0000FF"/>
          </w:rPr>
          <w:t>N 3</w:t>
        </w:r>
      </w:hyperlink>
      <w:r>
        <w:t xml:space="preserve"> группировку по </w:t>
      </w:r>
      <w:hyperlink r:id="rId79">
        <w:r>
          <w:rPr>
            <w:color w:val="0000FF"/>
          </w:rPr>
          <w:t>ОКПД</w:t>
        </w:r>
      </w:hyperlink>
      <w:r>
        <w:t xml:space="preserve"> 2.</w:t>
      </w:r>
    </w:p>
    <w:p w:rsidR="001C47D0" w:rsidRDefault="001C47D0">
      <w:pPr>
        <w:pStyle w:val="ConsPlusNormal"/>
        <w:spacing w:before="220"/>
        <w:ind w:firstLine="540"/>
        <w:jc w:val="both"/>
      </w:pPr>
      <w:r>
        <w:t xml:space="preserve">Например, запрет, предусмотренный </w:t>
      </w:r>
      <w:hyperlink r:id="rId80">
        <w:r>
          <w:rPr>
            <w:color w:val="0000FF"/>
          </w:rPr>
          <w:t>позицией 62</w:t>
        </w:r>
      </w:hyperlink>
      <w:r>
        <w:t xml:space="preserve"> перечня N 1 в отношении машин и оборудования для сельского и лесного хозяйства, включенных в код 28.30 по </w:t>
      </w:r>
      <w:hyperlink r:id="rId81">
        <w:r>
          <w:rPr>
            <w:color w:val="0000FF"/>
          </w:rPr>
          <w:t>ОКПД</w:t>
        </w:r>
      </w:hyperlink>
      <w:r>
        <w:t xml:space="preserve"> 2, распространяется также на котлы варочные, включенные в код 28.30.83.170 по </w:t>
      </w:r>
      <w:hyperlink r:id="rId82">
        <w:r>
          <w:rPr>
            <w:color w:val="0000FF"/>
          </w:rPr>
          <w:t>ОКПД</w:t>
        </w:r>
      </w:hyperlink>
      <w:r>
        <w:t xml:space="preserve"> 2.</w:t>
      </w:r>
    </w:p>
    <w:p w:rsidR="001C47D0" w:rsidRDefault="001C47D0">
      <w:pPr>
        <w:pStyle w:val="ConsPlusNormal"/>
        <w:spacing w:before="220"/>
        <w:ind w:firstLine="540"/>
        <w:jc w:val="both"/>
      </w:pPr>
      <w:r>
        <w:t xml:space="preserve">3.2. Наименования товаров, работ, услуг в перечнях </w:t>
      </w:r>
      <w:hyperlink r:id="rId83">
        <w:r>
          <w:rPr>
            <w:color w:val="0000FF"/>
          </w:rPr>
          <w:t>N 1</w:t>
        </w:r>
      </w:hyperlink>
      <w:r>
        <w:t xml:space="preserve"> - </w:t>
      </w:r>
      <w:hyperlink r:id="rId84">
        <w:r>
          <w:rPr>
            <w:color w:val="0000FF"/>
          </w:rPr>
          <w:t>N 3</w:t>
        </w:r>
      </w:hyperlink>
      <w:r>
        <w:t xml:space="preserve"> указаны для цели отнесения закупаемых заказчиком товаров, работ, услуг к товарам, работам, услугам, в отношении которых применяются соответствующие "защитные" меры.</w:t>
      </w:r>
    </w:p>
    <w:p w:rsidR="001C47D0" w:rsidRDefault="001C47D0">
      <w:pPr>
        <w:pStyle w:val="ConsPlusNormal"/>
        <w:spacing w:before="220"/>
        <w:ind w:firstLine="540"/>
        <w:jc w:val="both"/>
      </w:pPr>
      <w:r>
        <w:t xml:space="preserve">Требования об использовании указанных наименований для целей описания объекта закупки (предмета закупки) </w:t>
      </w:r>
      <w:hyperlink r:id="rId85">
        <w:r>
          <w:rPr>
            <w:color w:val="0000FF"/>
          </w:rPr>
          <w:t>Постановлением</w:t>
        </w:r>
      </w:hyperlink>
      <w:r>
        <w:t xml:space="preserve"> N 1875 не установлены, в том </w:t>
      </w:r>
      <w:proofErr w:type="gramStart"/>
      <w:r>
        <w:t>числе</w:t>
      </w:r>
      <w:proofErr w:type="gramEnd"/>
      <w:r>
        <w:t xml:space="preserve"> поскольку указанный вопрос к предмету регулирования </w:t>
      </w:r>
      <w:hyperlink r:id="rId86">
        <w:r>
          <w:rPr>
            <w:color w:val="0000FF"/>
          </w:rPr>
          <w:t>Постановления</w:t>
        </w:r>
      </w:hyperlink>
      <w:r>
        <w:t xml:space="preserve"> N 1875 не относится.</w:t>
      </w:r>
    </w:p>
    <w:p w:rsidR="001C47D0" w:rsidRDefault="001C47D0">
      <w:pPr>
        <w:pStyle w:val="ConsPlusNormal"/>
        <w:spacing w:before="220"/>
        <w:ind w:firstLine="540"/>
        <w:jc w:val="both"/>
      </w:pPr>
      <w:r>
        <w:t xml:space="preserve">В этой связи при применении </w:t>
      </w:r>
      <w:hyperlink r:id="rId87">
        <w:r>
          <w:rPr>
            <w:color w:val="0000FF"/>
          </w:rPr>
          <w:t>Постановления</w:t>
        </w:r>
      </w:hyperlink>
      <w:r>
        <w:t xml:space="preserve"> N 1875 не предусматривается обеспечение дословного соответствия наименований, указанных в описании объекта закупки (предмета закупки), наименованиям, указанным в перечнях </w:t>
      </w:r>
      <w:hyperlink r:id="rId88">
        <w:r>
          <w:rPr>
            <w:color w:val="0000FF"/>
          </w:rPr>
          <w:t>N 1</w:t>
        </w:r>
      </w:hyperlink>
      <w:r>
        <w:t xml:space="preserve"> - </w:t>
      </w:r>
      <w:hyperlink r:id="rId89">
        <w:r>
          <w:rPr>
            <w:color w:val="0000FF"/>
          </w:rPr>
          <w:t>N 3</w:t>
        </w:r>
      </w:hyperlink>
      <w:r>
        <w:t>.</w:t>
      </w:r>
    </w:p>
    <w:p w:rsidR="001C47D0" w:rsidRDefault="001C47D0">
      <w:pPr>
        <w:pStyle w:val="ConsPlusNormal"/>
        <w:spacing w:before="220"/>
        <w:ind w:firstLine="540"/>
        <w:jc w:val="both"/>
      </w:pPr>
      <w:r>
        <w:t xml:space="preserve">3.3. При осуществлении закупок в соответствии с </w:t>
      </w:r>
      <w:hyperlink r:id="rId90">
        <w:r>
          <w:rPr>
            <w:color w:val="0000FF"/>
          </w:rPr>
          <w:t>Законом</w:t>
        </w:r>
      </w:hyperlink>
      <w:r>
        <w:t xml:space="preserve"> N 44-ФЗ заказчики используют для описания объекта закупки каталог товаров, работ, услуг для обеспечения государственных и муниципальных нужд (далее - каталог), в том числе для указания с использованием позиции каталога информации о наименовании товара, работы, услуги.</w:t>
      </w:r>
    </w:p>
    <w:p w:rsidR="001C47D0" w:rsidRDefault="001C47D0">
      <w:pPr>
        <w:pStyle w:val="ConsPlusNormal"/>
        <w:spacing w:before="220"/>
        <w:ind w:firstLine="540"/>
        <w:jc w:val="both"/>
      </w:pPr>
      <w:r>
        <w:t xml:space="preserve">Правилами использования каталога и </w:t>
      </w:r>
      <w:hyperlink r:id="rId91">
        <w:r>
          <w:rPr>
            <w:color w:val="0000FF"/>
          </w:rPr>
          <w:t>Постановлением</w:t>
        </w:r>
      </w:hyperlink>
      <w:r>
        <w:t xml:space="preserve"> N 1875 в настоящее время не предусмотрено использование наименования товара, работы, услуги, содержащегося в позиции каталога, для отнесения закупаемых заказчиком товаров, работ, услуг к товарам, работам, услугам, в отношении которых </w:t>
      </w:r>
      <w:hyperlink r:id="rId92">
        <w:r>
          <w:rPr>
            <w:color w:val="0000FF"/>
          </w:rPr>
          <w:t>Постановлением</w:t>
        </w:r>
      </w:hyperlink>
      <w:r>
        <w:t xml:space="preserve"> N 1875 применяются соответствующие "защитные" меры.</w:t>
      </w:r>
    </w:p>
    <w:p w:rsidR="001C47D0" w:rsidRDefault="001C47D0">
      <w:pPr>
        <w:pStyle w:val="ConsPlusNormal"/>
        <w:spacing w:before="220"/>
        <w:ind w:firstLine="540"/>
        <w:jc w:val="both"/>
      </w:pPr>
      <w:r>
        <w:t>Дополнительно следует отметить следующее:</w:t>
      </w:r>
    </w:p>
    <w:p w:rsidR="001C47D0" w:rsidRDefault="001C47D0">
      <w:pPr>
        <w:pStyle w:val="ConsPlusNormal"/>
        <w:spacing w:before="220"/>
        <w:ind w:firstLine="540"/>
        <w:jc w:val="both"/>
      </w:pPr>
      <w:r>
        <w:t xml:space="preserve">позиции каталога формируются </w:t>
      </w:r>
      <w:proofErr w:type="gramStart"/>
      <w:r>
        <w:t>в установленном порядке на основе предъявляемых в соответствии с законодательством</w:t>
      </w:r>
      <w:proofErr w:type="gramEnd"/>
      <w:r>
        <w:t xml:space="preserve"> Российской Федерации, техническими регламентами и документами национальной системы стандартизации требований к товарам, работам, услугам, в том числе к их наименованию;</w:t>
      </w:r>
    </w:p>
    <w:p w:rsidR="001C47D0" w:rsidRDefault="001C47D0">
      <w:pPr>
        <w:pStyle w:val="ConsPlusNormal"/>
        <w:spacing w:before="220"/>
        <w:ind w:firstLine="540"/>
        <w:jc w:val="both"/>
      </w:pPr>
      <w:hyperlink r:id="rId93">
        <w:r>
          <w:rPr>
            <w:color w:val="0000FF"/>
          </w:rPr>
          <w:t>ОКПД</w:t>
        </w:r>
      </w:hyperlink>
      <w:r>
        <w:t xml:space="preserve"> 2 не в полной мере учитывает положения отраслевого законодательства Российской Федерации (например, в сфере применения законодательства в сфере охраны здоровья), в том числе в части наименований товаров, работ, услуг;</w:t>
      </w:r>
    </w:p>
    <w:p w:rsidR="001C47D0" w:rsidRDefault="001C47D0">
      <w:pPr>
        <w:pStyle w:val="ConsPlusNormal"/>
        <w:spacing w:before="220"/>
        <w:ind w:firstLine="540"/>
        <w:jc w:val="both"/>
      </w:pPr>
      <w:r>
        <w:t xml:space="preserve">наименования товаров, работ, услуг, указанные в позициях каталога, могут отличаться от наименований, указанных в </w:t>
      </w:r>
      <w:hyperlink r:id="rId94">
        <w:r>
          <w:rPr>
            <w:color w:val="0000FF"/>
          </w:rPr>
          <w:t>ОКПД</w:t>
        </w:r>
      </w:hyperlink>
      <w:r>
        <w:t xml:space="preserve"> 2, и, соответственно, от наименований, указанных в перечнях </w:t>
      </w:r>
      <w:hyperlink r:id="rId95">
        <w:r>
          <w:rPr>
            <w:color w:val="0000FF"/>
          </w:rPr>
          <w:t>N 1</w:t>
        </w:r>
      </w:hyperlink>
      <w:r>
        <w:t xml:space="preserve"> - </w:t>
      </w:r>
      <w:hyperlink r:id="rId96">
        <w:r>
          <w:rPr>
            <w:color w:val="0000FF"/>
          </w:rPr>
          <w:t>N 3</w:t>
        </w:r>
      </w:hyperlink>
      <w:r>
        <w:t>.</w:t>
      </w:r>
    </w:p>
    <w:p w:rsidR="001C47D0" w:rsidRDefault="001C47D0">
      <w:pPr>
        <w:pStyle w:val="ConsPlusNormal"/>
        <w:ind w:firstLine="540"/>
        <w:jc w:val="both"/>
      </w:pPr>
    </w:p>
    <w:p w:rsidR="001C47D0" w:rsidRDefault="001C47D0">
      <w:pPr>
        <w:pStyle w:val="ConsPlusTitle"/>
        <w:ind w:firstLine="540"/>
        <w:jc w:val="both"/>
        <w:outlineLvl w:val="0"/>
      </w:pPr>
      <w:r>
        <w:t xml:space="preserve">4. О применении "защитных" мер при проведении способов определения поставщика </w:t>
      </w:r>
      <w:r>
        <w:lastRenderedPageBreak/>
        <w:t>(подрядчика, исполнителя) (способов закупки).</w:t>
      </w:r>
    </w:p>
    <w:p w:rsidR="001C47D0" w:rsidRDefault="001C47D0">
      <w:pPr>
        <w:pStyle w:val="ConsPlusNormal"/>
        <w:spacing w:before="220"/>
        <w:ind w:firstLine="540"/>
        <w:jc w:val="both"/>
      </w:pPr>
      <w:r>
        <w:t xml:space="preserve">4.1. Учитывая положения </w:t>
      </w:r>
      <w:hyperlink r:id="rId97">
        <w:r>
          <w:rPr>
            <w:color w:val="0000FF"/>
          </w:rPr>
          <w:t>пункта 1 части 4 статьи 14</w:t>
        </w:r>
      </w:hyperlink>
      <w:r>
        <w:t xml:space="preserve"> Закона N 44-ФЗ, </w:t>
      </w:r>
      <w:hyperlink r:id="rId98">
        <w:r>
          <w:rPr>
            <w:color w:val="0000FF"/>
          </w:rPr>
          <w:t>пункта 1 части 4 статьи 3.1-4</w:t>
        </w:r>
      </w:hyperlink>
      <w:r>
        <w:t xml:space="preserve"> Закона N 223-ФЗ, запрет применяется при проведении:</w:t>
      </w:r>
    </w:p>
    <w:p w:rsidR="001C47D0" w:rsidRDefault="001C47D0">
      <w:pPr>
        <w:pStyle w:val="ConsPlusNormal"/>
        <w:spacing w:before="220"/>
        <w:ind w:firstLine="540"/>
        <w:jc w:val="both"/>
      </w:pPr>
      <w:r>
        <w:t xml:space="preserve">всех способов определения поставщика (подрядчика исполнителя) по </w:t>
      </w:r>
      <w:hyperlink r:id="rId99">
        <w:r>
          <w:rPr>
            <w:color w:val="0000FF"/>
          </w:rPr>
          <w:t>Закону</w:t>
        </w:r>
      </w:hyperlink>
      <w:r>
        <w:t xml:space="preserve"> N 44-ФЗ, в том числе при закупке у единственного поставщика (подрядчика, исполнителя);</w:t>
      </w:r>
    </w:p>
    <w:p w:rsidR="001C47D0" w:rsidRDefault="001C47D0">
      <w:pPr>
        <w:pStyle w:val="ConsPlusNormal"/>
        <w:spacing w:before="220"/>
        <w:ind w:firstLine="540"/>
        <w:jc w:val="both"/>
      </w:pPr>
      <w:r>
        <w:t xml:space="preserve">всех способов закупки по </w:t>
      </w:r>
      <w:hyperlink r:id="rId100">
        <w:r>
          <w:rPr>
            <w:color w:val="0000FF"/>
          </w:rPr>
          <w:t>Закону</w:t>
        </w:r>
      </w:hyperlink>
      <w:r>
        <w:t xml:space="preserve"> N 223-ФЗ, в том числе при проведении неконкурентных закупок, включая закупки у единственного поставщика (исполнителя, подрядчика).</w:t>
      </w:r>
    </w:p>
    <w:p w:rsidR="001C47D0" w:rsidRDefault="001C47D0">
      <w:pPr>
        <w:pStyle w:val="ConsPlusNormal"/>
        <w:spacing w:before="220"/>
        <w:ind w:firstLine="540"/>
        <w:jc w:val="both"/>
      </w:pPr>
      <w:r>
        <w:t xml:space="preserve">4.2. Учитывая положения </w:t>
      </w:r>
      <w:hyperlink r:id="rId101">
        <w:r>
          <w:rPr>
            <w:color w:val="0000FF"/>
          </w:rPr>
          <w:t>пунктов 2</w:t>
        </w:r>
      </w:hyperlink>
      <w:r>
        <w:t xml:space="preserve"> и </w:t>
      </w:r>
      <w:hyperlink r:id="rId102">
        <w:r>
          <w:rPr>
            <w:color w:val="0000FF"/>
          </w:rPr>
          <w:t>3 части 4 статьи 14</w:t>
        </w:r>
      </w:hyperlink>
      <w:r>
        <w:t xml:space="preserve"> Закона N 44-ФЗ, предусмотренные Постановлением N 1875 ограничение, преимущество применяются исключительно при проведении конкурентных способов определения поставщика (подрядчика, исполнителя) и при осуществлении закупки, предусмотренной </w:t>
      </w:r>
      <w:hyperlink r:id="rId103">
        <w:r>
          <w:rPr>
            <w:color w:val="0000FF"/>
          </w:rPr>
          <w:t>частью 12 статьи 93</w:t>
        </w:r>
      </w:hyperlink>
      <w:r>
        <w:t xml:space="preserve"> Закона N 44-ФЗ.</w:t>
      </w:r>
    </w:p>
    <w:p w:rsidR="001C47D0" w:rsidRDefault="001C47D0">
      <w:pPr>
        <w:pStyle w:val="ConsPlusNormal"/>
        <w:spacing w:before="220"/>
        <w:ind w:firstLine="540"/>
        <w:jc w:val="both"/>
      </w:pPr>
      <w:r>
        <w:t xml:space="preserve">4.3. </w:t>
      </w:r>
      <w:hyperlink r:id="rId104">
        <w:r>
          <w:rPr>
            <w:color w:val="0000FF"/>
          </w:rPr>
          <w:t>Частью 5 статьи 3</w:t>
        </w:r>
      </w:hyperlink>
      <w:r>
        <w:t xml:space="preserve"> Закона N 223-ФЗ предусмотрено, что:</w:t>
      </w:r>
    </w:p>
    <w:p w:rsidR="001C47D0" w:rsidRDefault="001C47D0">
      <w:pPr>
        <w:pStyle w:val="ConsPlusNormal"/>
        <w:spacing w:before="220"/>
        <w:ind w:firstLine="540"/>
        <w:jc w:val="both"/>
      </w:pPr>
      <w:r>
        <w:t>при проведении конкурентной закупки участник закупки подает заявку на участие в конкурентной закупке;</w:t>
      </w:r>
    </w:p>
    <w:p w:rsidR="001C47D0" w:rsidRDefault="001C47D0">
      <w:pPr>
        <w:pStyle w:val="ConsPlusNormal"/>
        <w:spacing w:before="220"/>
        <w:ind w:firstLine="540"/>
        <w:jc w:val="both"/>
      </w:pPr>
      <w:proofErr w:type="gramStart"/>
      <w:r>
        <w:t xml:space="preserve">при проведении неконкурентной закупки, в том числе при закупке у единственного поставщика (исполнителя, подрядчика), участник закупки подает заявку на участие в неконкурентной закупке или иной предусмотренный положением о закупке для направления заказчику документ, которые далее по тексту </w:t>
      </w:r>
      <w:hyperlink r:id="rId105">
        <w:r>
          <w:rPr>
            <w:color w:val="0000FF"/>
          </w:rPr>
          <w:t>Закона</w:t>
        </w:r>
      </w:hyperlink>
      <w:r>
        <w:t xml:space="preserve"> N 223-ФЗ именуются заявкой на участие в неконкурентной закупке;</w:t>
      </w:r>
      <w:proofErr w:type="gramEnd"/>
    </w:p>
    <w:p w:rsidR="001C47D0" w:rsidRDefault="001C47D0">
      <w:pPr>
        <w:pStyle w:val="ConsPlusNormal"/>
        <w:spacing w:before="220"/>
        <w:ind w:firstLine="540"/>
        <w:jc w:val="both"/>
      </w:pPr>
      <w:proofErr w:type="gramStart"/>
      <w:r>
        <w:t xml:space="preserve">заявка на участие в конкурентной закупке и заявка на участие в неконкурентной закупке при совместном упоминании по тексту </w:t>
      </w:r>
      <w:hyperlink r:id="rId106">
        <w:r>
          <w:rPr>
            <w:color w:val="0000FF"/>
          </w:rPr>
          <w:t>Закона</w:t>
        </w:r>
      </w:hyperlink>
      <w:r>
        <w:t xml:space="preserve"> N 223-ФЗ (в том числе в </w:t>
      </w:r>
      <w:hyperlink r:id="rId107">
        <w:r>
          <w:rPr>
            <w:color w:val="0000FF"/>
          </w:rPr>
          <w:t>статье 3.1-4</w:t>
        </w:r>
      </w:hyperlink>
      <w:r>
        <w:t xml:space="preserve"> Закона N 223-ФЗ) именуются заявкой на участие в закупке.</w:t>
      </w:r>
      <w:proofErr w:type="gramEnd"/>
    </w:p>
    <w:p w:rsidR="001C47D0" w:rsidRDefault="001C47D0">
      <w:pPr>
        <w:pStyle w:val="ConsPlusNormal"/>
        <w:spacing w:before="220"/>
        <w:ind w:firstLine="540"/>
        <w:jc w:val="both"/>
      </w:pPr>
      <w:r>
        <w:t xml:space="preserve">В этой связи предусмотренные Постановлением N 1875 ограничение, преимущество применяются при проведении в соответствии с </w:t>
      </w:r>
      <w:hyperlink r:id="rId108">
        <w:r>
          <w:rPr>
            <w:color w:val="0000FF"/>
          </w:rPr>
          <w:t>Законом</w:t>
        </w:r>
      </w:hyperlink>
      <w:r>
        <w:t xml:space="preserve"> N 223-ФЗ:</w:t>
      </w:r>
    </w:p>
    <w:p w:rsidR="001C47D0" w:rsidRDefault="001C47D0">
      <w:pPr>
        <w:pStyle w:val="ConsPlusNormal"/>
        <w:spacing w:before="220"/>
        <w:ind w:firstLine="540"/>
        <w:jc w:val="both"/>
      </w:pPr>
      <w:r>
        <w:t>конкурентной закупки;</w:t>
      </w:r>
    </w:p>
    <w:p w:rsidR="001C47D0" w:rsidRDefault="001C47D0">
      <w:pPr>
        <w:pStyle w:val="ConsPlusNormal"/>
        <w:spacing w:before="220"/>
        <w:ind w:firstLine="540"/>
        <w:jc w:val="both"/>
      </w:pPr>
      <w:proofErr w:type="gramStart"/>
      <w:r>
        <w:t xml:space="preserve">неконкурентной закупки, в том числе при закупке у единственного поставщика (исполнителя, подрядчика), при условии, если положением о закупке заказчика при проведении неконкурентной закупки и (или) закупки у единственного поставщика (исполнителя, подрядчика) предусмотрена подача заказчику заявок несколькими участниками закупки (например, при реализации </w:t>
      </w:r>
      <w:hyperlink r:id="rId109">
        <w:r>
          <w:rPr>
            <w:color w:val="0000FF"/>
          </w:rPr>
          <w:t>пункта 20(1)</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w:t>
      </w:r>
      <w:proofErr w:type="gramEnd"/>
      <w:r>
        <w:t xml:space="preserve"> юридических лиц, годовом </w:t>
      </w:r>
      <w:proofErr w:type="gramStart"/>
      <w:r>
        <w:t>объеме</w:t>
      </w:r>
      <w:proofErr w:type="gramEnd"/>
      <w:r>
        <w:t xml:space="preserve"> таких закупок и порядке расчета указанного объема, утвержденного постановлением Правительства Российской Федерации от 11 декабря 2014 г. N 1352).</w:t>
      </w:r>
    </w:p>
    <w:p w:rsidR="001C47D0" w:rsidRDefault="001C47D0">
      <w:pPr>
        <w:pStyle w:val="ConsPlusNormal"/>
        <w:ind w:firstLine="540"/>
        <w:jc w:val="both"/>
      </w:pPr>
    </w:p>
    <w:p w:rsidR="001C47D0" w:rsidRDefault="001C47D0">
      <w:pPr>
        <w:pStyle w:val="ConsPlusTitle"/>
        <w:ind w:firstLine="540"/>
        <w:jc w:val="both"/>
        <w:outlineLvl w:val="0"/>
      </w:pPr>
      <w:r>
        <w:t>5. О применении преимущества.</w:t>
      </w:r>
    </w:p>
    <w:p w:rsidR="001C47D0" w:rsidRDefault="001C47D0">
      <w:pPr>
        <w:pStyle w:val="ConsPlusNormal"/>
        <w:spacing w:before="220"/>
        <w:ind w:firstLine="540"/>
        <w:jc w:val="both"/>
      </w:pPr>
      <w:r>
        <w:t xml:space="preserve">5.1. </w:t>
      </w:r>
      <w:hyperlink r:id="rId110">
        <w:r>
          <w:rPr>
            <w:color w:val="0000FF"/>
          </w:rPr>
          <w:t>Постановлением</w:t>
        </w:r>
      </w:hyperlink>
      <w:r>
        <w:t xml:space="preserve"> N 1875 "защитная" мера в виде преимущества введена исключительно в отношении товаров (товаров российского происхождения, в том числе поставляемых при выполнении закупаемых работ, оказании закупаемых услуг).</w:t>
      </w:r>
    </w:p>
    <w:p w:rsidR="001C47D0" w:rsidRDefault="001C47D0">
      <w:pPr>
        <w:pStyle w:val="ConsPlusNormal"/>
        <w:spacing w:before="220"/>
        <w:ind w:firstLine="540"/>
        <w:jc w:val="both"/>
      </w:pPr>
      <w:r>
        <w:t>Соответственно, преимущество не применяется, если объектом закупки (предметом закупки) являются исключительно работы, услуги, при выполнении, оказании которых поставка товара заказчику не осуществляется.</w:t>
      </w:r>
    </w:p>
    <w:p w:rsidR="001C47D0" w:rsidRDefault="001C47D0">
      <w:pPr>
        <w:pStyle w:val="ConsPlusNormal"/>
        <w:spacing w:before="220"/>
        <w:ind w:firstLine="540"/>
        <w:jc w:val="both"/>
      </w:pPr>
      <w:r>
        <w:t xml:space="preserve">5.2. Согласно </w:t>
      </w:r>
      <w:hyperlink r:id="rId111">
        <w:r>
          <w:rPr>
            <w:color w:val="0000FF"/>
          </w:rPr>
          <w:t>подпункту "б" пункта 4</w:t>
        </w:r>
      </w:hyperlink>
      <w:r>
        <w:t xml:space="preserve"> Постановления N 1875 преимущество применяется, </w:t>
      </w:r>
      <w:r>
        <w:lastRenderedPageBreak/>
        <w:t xml:space="preserve">если объект закупки (предмет закупки) включает хотя бы один товар, не указанный в перечнях </w:t>
      </w:r>
      <w:hyperlink r:id="rId112">
        <w:r>
          <w:rPr>
            <w:color w:val="0000FF"/>
          </w:rPr>
          <w:t>N 1</w:t>
        </w:r>
      </w:hyperlink>
      <w:r>
        <w:t xml:space="preserve"> и </w:t>
      </w:r>
      <w:hyperlink r:id="rId113">
        <w:r>
          <w:rPr>
            <w:color w:val="0000FF"/>
          </w:rPr>
          <w:t>N 2</w:t>
        </w:r>
      </w:hyperlink>
      <w:r>
        <w:t>.</w:t>
      </w:r>
    </w:p>
    <w:p w:rsidR="001C47D0" w:rsidRDefault="001C47D0">
      <w:pPr>
        <w:pStyle w:val="ConsPlusNormal"/>
        <w:spacing w:before="220"/>
        <w:ind w:firstLine="540"/>
        <w:jc w:val="both"/>
      </w:pPr>
      <w:r>
        <w:t xml:space="preserve">Включение в объект закупки (предмет закупки) товаров, указанных в перечнях </w:t>
      </w:r>
      <w:hyperlink r:id="rId114">
        <w:r>
          <w:rPr>
            <w:color w:val="0000FF"/>
          </w:rPr>
          <w:t>N 1</w:t>
        </w:r>
      </w:hyperlink>
      <w:r>
        <w:t xml:space="preserve"> и </w:t>
      </w:r>
      <w:hyperlink r:id="rId115">
        <w:r>
          <w:rPr>
            <w:color w:val="0000FF"/>
          </w:rPr>
          <w:t>N 2</w:t>
        </w:r>
      </w:hyperlink>
      <w:r>
        <w:t>, условием для применения преимущества не является.</w:t>
      </w:r>
    </w:p>
    <w:p w:rsidR="001C47D0" w:rsidRDefault="001C47D0">
      <w:pPr>
        <w:pStyle w:val="ConsPlusNormal"/>
        <w:spacing w:before="220"/>
        <w:ind w:firstLine="540"/>
        <w:jc w:val="both"/>
      </w:pPr>
      <w:r>
        <w:t>Следовательно, преимущество применяется в любом из следующих случаев:</w:t>
      </w:r>
    </w:p>
    <w:p w:rsidR="001C47D0" w:rsidRDefault="001C47D0">
      <w:pPr>
        <w:pStyle w:val="ConsPlusNormal"/>
        <w:spacing w:before="220"/>
        <w:ind w:firstLine="540"/>
        <w:jc w:val="both"/>
      </w:pPr>
      <w:r>
        <w:t xml:space="preserve">товар (товары), включенные в объект закупки (предмет закупки), не указан (не указаны) в перечнях </w:t>
      </w:r>
      <w:hyperlink r:id="rId116">
        <w:r>
          <w:rPr>
            <w:color w:val="0000FF"/>
          </w:rPr>
          <w:t>N 1</w:t>
        </w:r>
      </w:hyperlink>
      <w:r>
        <w:t xml:space="preserve"> и </w:t>
      </w:r>
      <w:hyperlink r:id="rId117">
        <w:r>
          <w:rPr>
            <w:color w:val="0000FF"/>
          </w:rPr>
          <w:t>N 2</w:t>
        </w:r>
      </w:hyperlink>
      <w:r>
        <w:t>;</w:t>
      </w:r>
    </w:p>
    <w:p w:rsidR="001C47D0" w:rsidRDefault="001C47D0">
      <w:pPr>
        <w:pStyle w:val="ConsPlusNormal"/>
        <w:spacing w:before="220"/>
        <w:ind w:firstLine="540"/>
        <w:jc w:val="both"/>
      </w:pPr>
      <w:r>
        <w:t xml:space="preserve">объект закупки (предмет закупки) одновременно включает как товар, указанный в перечнях </w:t>
      </w:r>
      <w:hyperlink r:id="rId118">
        <w:r>
          <w:rPr>
            <w:color w:val="0000FF"/>
          </w:rPr>
          <w:t>N 1</w:t>
        </w:r>
      </w:hyperlink>
      <w:r>
        <w:t xml:space="preserve"> и </w:t>
      </w:r>
      <w:hyperlink r:id="rId119">
        <w:r>
          <w:rPr>
            <w:color w:val="0000FF"/>
          </w:rPr>
          <w:t>N 2</w:t>
        </w:r>
      </w:hyperlink>
      <w:r>
        <w:t>, так и товар, не указанный в таких перечнях.</w:t>
      </w:r>
    </w:p>
    <w:p w:rsidR="001C47D0" w:rsidRDefault="001C47D0">
      <w:pPr>
        <w:pStyle w:val="ConsPlusNormal"/>
        <w:ind w:firstLine="540"/>
        <w:jc w:val="both"/>
      </w:pPr>
    </w:p>
    <w:p w:rsidR="001C47D0" w:rsidRDefault="001C47D0">
      <w:pPr>
        <w:pStyle w:val="ConsPlusTitle"/>
        <w:ind w:firstLine="540"/>
        <w:jc w:val="both"/>
        <w:outlineLvl w:val="0"/>
      </w:pPr>
      <w:r>
        <w:t xml:space="preserve">6. О применении </w:t>
      </w:r>
      <w:hyperlink r:id="rId120">
        <w:r>
          <w:rPr>
            <w:color w:val="0000FF"/>
          </w:rPr>
          <w:t>Постановления</w:t>
        </w:r>
      </w:hyperlink>
      <w:r>
        <w:t xml:space="preserve"> N 1875 при объединении в объекте одной закупки (предмете одной закупки) товаров, работ, услуг, указанных в перечнях </w:t>
      </w:r>
      <w:hyperlink r:id="rId121">
        <w:r>
          <w:rPr>
            <w:color w:val="0000FF"/>
          </w:rPr>
          <w:t>N 1</w:t>
        </w:r>
      </w:hyperlink>
      <w:r>
        <w:t xml:space="preserve"> и </w:t>
      </w:r>
      <w:hyperlink r:id="rId122">
        <w:r>
          <w:rPr>
            <w:color w:val="0000FF"/>
          </w:rPr>
          <w:t>N 2</w:t>
        </w:r>
      </w:hyperlink>
      <w:r>
        <w:t xml:space="preserve"> и не указанных в таких перечнях.</w:t>
      </w:r>
    </w:p>
    <w:p w:rsidR="001C47D0" w:rsidRDefault="001C47D0">
      <w:pPr>
        <w:pStyle w:val="ConsPlusNormal"/>
        <w:spacing w:before="220"/>
        <w:ind w:firstLine="540"/>
        <w:jc w:val="both"/>
      </w:pPr>
      <w:r>
        <w:t xml:space="preserve">6.1. </w:t>
      </w:r>
      <w:proofErr w:type="gramStart"/>
      <w:r>
        <w:t>Заказчик самостоятельно формирует объект закупки (предмет закупки) в соответствии с законодательством Российской Федерации, исходя из имеющихся потребностей в закупаемых товарах, работах, услугах, и вправе объединить в объекте одной закупки (предмете одной закупки) несколько товаров, работ, услуг при условии, если осуществляемое объединение не противоречит требованиям нормативных правовых актов, не допускающих объединение в объекте одной закупки (предмете одной закупки) определенных товаров, работ</w:t>
      </w:r>
      <w:proofErr w:type="gramEnd"/>
      <w:r>
        <w:t>, услуг.</w:t>
      </w:r>
    </w:p>
    <w:p w:rsidR="001C47D0" w:rsidRDefault="001C47D0">
      <w:pPr>
        <w:pStyle w:val="ConsPlusNormal"/>
        <w:spacing w:before="220"/>
        <w:ind w:firstLine="540"/>
        <w:jc w:val="both"/>
      </w:pPr>
      <w:r>
        <w:t xml:space="preserve">В случае включения в объект одной закупки (предмет одной закупки) товаров, работ, услуг, указанных в перечнях </w:t>
      </w:r>
      <w:hyperlink r:id="rId123">
        <w:r>
          <w:rPr>
            <w:color w:val="0000FF"/>
          </w:rPr>
          <w:t>N 1</w:t>
        </w:r>
      </w:hyperlink>
      <w:r>
        <w:t xml:space="preserve"> и </w:t>
      </w:r>
      <w:hyperlink r:id="rId124">
        <w:r>
          <w:rPr>
            <w:color w:val="0000FF"/>
          </w:rPr>
          <w:t>N 2</w:t>
        </w:r>
      </w:hyperlink>
      <w:r>
        <w:t xml:space="preserve">, в отношении таких товаров, работ, услуг применяются соответственно запрет, ограничение. При включении в этот объект закупки (предмет закупки) также товаров, не указанных в перечнях </w:t>
      </w:r>
      <w:hyperlink r:id="rId125">
        <w:r>
          <w:rPr>
            <w:color w:val="0000FF"/>
          </w:rPr>
          <w:t>N 1</w:t>
        </w:r>
      </w:hyperlink>
      <w:r>
        <w:t xml:space="preserve"> и </w:t>
      </w:r>
      <w:hyperlink r:id="rId126">
        <w:r>
          <w:rPr>
            <w:color w:val="0000FF"/>
          </w:rPr>
          <w:t>N 2</w:t>
        </w:r>
      </w:hyperlink>
      <w:r>
        <w:t>, при осуществлении рассматриваемой закупки наряду с запретом и ограничением применяется также преимущество.</w:t>
      </w:r>
    </w:p>
    <w:p w:rsidR="001C47D0" w:rsidRDefault="001C47D0">
      <w:pPr>
        <w:pStyle w:val="ConsPlusNormal"/>
        <w:spacing w:before="220"/>
        <w:ind w:firstLine="540"/>
        <w:jc w:val="both"/>
      </w:pPr>
      <w:r>
        <w:t xml:space="preserve">Например, если в объект одной закупки, осуществляемой в соответствии с </w:t>
      </w:r>
      <w:hyperlink r:id="rId127">
        <w:r>
          <w:rPr>
            <w:color w:val="0000FF"/>
          </w:rPr>
          <w:t>Законом</w:t>
        </w:r>
      </w:hyperlink>
      <w:r>
        <w:t xml:space="preserve"> N 44-ФЗ, включены товары, указанные </w:t>
      </w:r>
      <w:hyperlink r:id="rId128">
        <w:r>
          <w:rPr>
            <w:color w:val="0000FF"/>
          </w:rPr>
          <w:t>перечне</w:t>
        </w:r>
      </w:hyperlink>
      <w:r>
        <w:t xml:space="preserve"> N 1, товары, указанные в </w:t>
      </w:r>
      <w:hyperlink r:id="rId129">
        <w:r>
          <w:rPr>
            <w:color w:val="0000FF"/>
          </w:rPr>
          <w:t>перечне</w:t>
        </w:r>
      </w:hyperlink>
      <w:r>
        <w:t xml:space="preserve"> N 2, а также товары, не включенные в указанные перечни, целесообразно:</w:t>
      </w:r>
    </w:p>
    <w:p w:rsidR="001C47D0" w:rsidRDefault="001C47D0">
      <w:pPr>
        <w:pStyle w:val="ConsPlusNormal"/>
        <w:spacing w:before="220"/>
        <w:ind w:firstLine="540"/>
        <w:jc w:val="both"/>
      </w:pPr>
      <w:r>
        <w:t xml:space="preserve">1) рассмотреть представленные в заявках на участие в закупке информацию и документы, подтверждающие страну происхождения товара, указанного в </w:t>
      </w:r>
      <w:hyperlink r:id="rId130">
        <w:r>
          <w:rPr>
            <w:color w:val="0000FF"/>
          </w:rPr>
          <w:t>перечне</w:t>
        </w:r>
      </w:hyperlink>
      <w:r>
        <w:t xml:space="preserve"> N 1. Наличие </w:t>
      </w:r>
      <w:proofErr w:type="gramStart"/>
      <w:r>
        <w:t>в заявке на участие в закупке предложения о поставке</w:t>
      </w:r>
      <w:proofErr w:type="gramEnd"/>
      <w:r>
        <w:t xml:space="preserve"> такого товара, происходящего из иностранного государства, является основанием для ее отклонения;</w:t>
      </w:r>
    </w:p>
    <w:p w:rsidR="001C47D0" w:rsidRDefault="001C47D0">
      <w:pPr>
        <w:pStyle w:val="ConsPlusNormal"/>
        <w:spacing w:before="220"/>
        <w:ind w:firstLine="540"/>
        <w:jc w:val="both"/>
      </w:pPr>
      <w:r>
        <w:t xml:space="preserve">2) рассмотреть представленные в заявках на участие в закупке информацию и документы, подтверждающие страну происхождения товара, указанного в </w:t>
      </w:r>
      <w:hyperlink r:id="rId131">
        <w:r>
          <w:rPr>
            <w:color w:val="0000FF"/>
          </w:rPr>
          <w:t>перечне</w:t>
        </w:r>
      </w:hyperlink>
      <w:r>
        <w:t xml:space="preserve"> N 2. </w:t>
      </w:r>
      <w:proofErr w:type="gramStart"/>
      <w:r>
        <w:t>Наличие в заявке на участие в закупке предложения о поставке такого товара, происходящего из иностранного государства, является основанием для ее отклонения, если на участие в закупке также подана соответствующая установленным заказчиком требованиям заявка, содержащая в отношении такого товара предложение о поставке товара российского происхождения;</w:t>
      </w:r>
      <w:proofErr w:type="gramEnd"/>
    </w:p>
    <w:p w:rsidR="001C47D0" w:rsidRDefault="001C47D0">
      <w:pPr>
        <w:pStyle w:val="ConsPlusNormal"/>
        <w:spacing w:before="220"/>
        <w:ind w:firstLine="540"/>
        <w:jc w:val="both"/>
      </w:pPr>
      <w:r>
        <w:t xml:space="preserve">3) рассмотреть представленные в заявках на участие в закупке информацию и документы, подтверждающие страну происхождения товара, не указанного в перечнях </w:t>
      </w:r>
      <w:hyperlink r:id="rId132">
        <w:r>
          <w:rPr>
            <w:color w:val="0000FF"/>
          </w:rPr>
          <w:t>N 1</w:t>
        </w:r>
      </w:hyperlink>
      <w:r>
        <w:t xml:space="preserve"> и </w:t>
      </w:r>
      <w:hyperlink r:id="rId133">
        <w:r>
          <w:rPr>
            <w:color w:val="0000FF"/>
          </w:rPr>
          <w:t>N 2</w:t>
        </w:r>
      </w:hyperlink>
      <w:r>
        <w:t>. Заявка на участие в закупке получит преимущество, если:</w:t>
      </w:r>
    </w:p>
    <w:p w:rsidR="001C47D0" w:rsidRDefault="001C47D0">
      <w:pPr>
        <w:pStyle w:val="ConsPlusNormal"/>
        <w:spacing w:before="220"/>
        <w:ind w:firstLine="540"/>
        <w:jc w:val="both"/>
      </w:pPr>
      <w:r>
        <w:t>она не подлежит отклонению при применении запрета и ограничения и соответствует установленным заказчиком требованиям;</w:t>
      </w:r>
    </w:p>
    <w:p w:rsidR="001C47D0" w:rsidRDefault="001C47D0">
      <w:pPr>
        <w:pStyle w:val="ConsPlusNormal"/>
        <w:spacing w:before="220"/>
        <w:ind w:firstLine="540"/>
        <w:jc w:val="both"/>
      </w:pPr>
      <w:r>
        <w:t xml:space="preserve">содержит предложение о поставке товаров только российского происхождения (то есть заявка содержит предложение о поставке товаров российского происхождения в отношении </w:t>
      </w:r>
      <w:r>
        <w:lastRenderedPageBreak/>
        <w:t>товаров, на которые распространяется запрет, ограничение, преимущество);</w:t>
      </w:r>
    </w:p>
    <w:p w:rsidR="001C47D0" w:rsidRDefault="001C47D0">
      <w:pPr>
        <w:pStyle w:val="ConsPlusNormal"/>
        <w:spacing w:before="220"/>
        <w:ind w:firstLine="540"/>
        <w:jc w:val="both"/>
      </w:pPr>
      <w:proofErr w:type="gramStart"/>
      <w:r>
        <w:t>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хотя бы одного товара, происходящего из иностранного государства.</w:t>
      </w:r>
      <w:proofErr w:type="gramEnd"/>
    </w:p>
    <w:p w:rsidR="001C47D0" w:rsidRDefault="001C47D0">
      <w:pPr>
        <w:pStyle w:val="ConsPlusNormal"/>
        <w:spacing w:before="220"/>
        <w:ind w:firstLine="540"/>
        <w:jc w:val="both"/>
      </w:pPr>
      <w:r>
        <w:t xml:space="preserve">6.2. Установленный </w:t>
      </w:r>
      <w:hyperlink r:id="rId134">
        <w:r>
          <w:rPr>
            <w:color w:val="0000FF"/>
          </w:rPr>
          <w:t>пунктом 3 части 4 статьи 14</w:t>
        </w:r>
      </w:hyperlink>
      <w:r>
        <w:t xml:space="preserve"> Закона N 44-ФЗ, </w:t>
      </w:r>
      <w:hyperlink r:id="rId135">
        <w:r>
          <w:rPr>
            <w:color w:val="0000FF"/>
          </w:rPr>
          <w:t>пунктом 3 части 4 статьи 3.1-4</w:t>
        </w:r>
      </w:hyperlink>
      <w:r>
        <w:t xml:space="preserve"> Закона N 223-ФЗ механизм предоставления преимущества предусматривает условное снижение (либо условное увеличение, если подано ценовое предложение о размере платы за заключение контракта (договора), то </w:t>
      </w:r>
      <w:proofErr w:type="gramStart"/>
      <w:r>
        <w:t>есть</w:t>
      </w:r>
      <w:proofErr w:type="gramEnd"/>
      <w:r>
        <w:t xml:space="preserve"> осуществлен "переход через ноль") ценового предложения участника закупки на пятнадцать процентов.</w:t>
      </w:r>
    </w:p>
    <w:p w:rsidR="001C47D0" w:rsidRDefault="001C47D0">
      <w:pPr>
        <w:pStyle w:val="ConsPlusNormal"/>
        <w:spacing w:before="220"/>
        <w:ind w:firstLine="540"/>
        <w:jc w:val="both"/>
      </w:pPr>
      <w:r>
        <w:t>Указанное условное снижение (условное увеличение) осуществляется в отношении размера ценового предложения участника закупки, подавшего заявку на участие в закупке, которой предоставляется преимущество.</w:t>
      </w:r>
    </w:p>
    <w:p w:rsidR="001C47D0" w:rsidRDefault="001C47D0">
      <w:pPr>
        <w:pStyle w:val="ConsPlusNormal"/>
        <w:spacing w:before="220"/>
        <w:ind w:firstLine="540"/>
        <w:jc w:val="both"/>
      </w:pPr>
      <w:r>
        <w:t xml:space="preserve">Например, при осуществлении закупки в соответствии с </w:t>
      </w:r>
      <w:hyperlink r:id="rId136">
        <w:r>
          <w:rPr>
            <w:color w:val="0000FF"/>
          </w:rPr>
          <w:t>Законом</w:t>
        </w:r>
      </w:hyperlink>
      <w:r>
        <w:t xml:space="preserve"> N 44-ФЗ </w:t>
      </w:r>
      <w:proofErr w:type="gramStart"/>
      <w:r>
        <w:t>вышеуказанное условное</w:t>
      </w:r>
      <w:proofErr w:type="gramEnd"/>
      <w:r>
        <w:t xml:space="preserve"> снижение (условное увеличение) осуществляется в отношении размера предложения участника закупки о цене контракта, а в случае, предусмотренном </w:t>
      </w:r>
      <w:hyperlink r:id="rId137">
        <w:r>
          <w:rPr>
            <w:color w:val="0000FF"/>
          </w:rPr>
          <w:t>частью 24 статьи 22</w:t>
        </w:r>
      </w:hyperlink>
      <w:r>
        <w:t xml:space="preserve"> Закона N 44-ФЗ, - в отношении размера предложения участника закупки о сумме цен единиц товара, работы, услуги.</w:t>
      </w:r>
    </w:p>
    <w:p w:rsidR="001C47D0" w:rsidRDefault="001C47D0">
      <w:pPr>
        <w:pStyle w:val="ConsPlusNormal"/>
        <w:ind w:firstLine="540"/>
        <w:jc w:val="both"/>
      </w:pPr>
    </w:p>
    <w:p w:rsidR="001C47D0" w:rsidRDefault="001C47D0">
      <w:pPr>
        <w:pStyle w:val="ConsPlusTitle"/>
        <w:ind w:firstLine="540"/>
        <w:jc w:val="both"/>
        <w:outlineLvl w:val="0"/>
      </w:pPr>
      <w:r>
        <w:t xml:space="preserve">7. Об информации и документах, подтверждающих страну происхождения товара для целей </w:t>
      </w:r>
      <w:hyperlink r:id="rId138">
        <w:r>
          <w:rPr>
            <w:color w:val="0000FF"/>
          </w:rPr>
          <w:t>Постановления</w:t>
        </w:r>
      </w:hyperlink>
      <w:r>
        <w:t xml:space="preserve"> N 1875.</w:t>
      </w:r>
    </w:p>
    <w:p w:rsidR="001C47D0" w:rsidRDefault="001C47D0">
      <w:pPr>
        <w:pStyle w:val="ConsPlusNormal"/>
        <w:spacing w:before="220"/>
        <w:ind w:firstLine="540"/>
        <w:jc w:val="both"/>
      </w:pPr>
      <w:r>
        <w:t xml:space="preserve">7.1. В </w:t>
      </w:r>
      <w:hyperlink r:id="rId139">
        <w:r>
          <w:rPr>
            <w:color w:val="0000FF"/>
          </w:rPr>
          <w:t>пункте 3</w:t>
        </w:r>
      </w:hyperlink>
      <w:r>
        <w:t xml:space="preserve"> Постановления N 1875 установлен перечень информации и документов, подтверждающих страну происхождения товара, при осуществлении закупок которого применяются "защитные" меры.</w:t>
      </w:r>
    </w:p>
    <w:p w:rsidR="001C47D0" w:rsidRDefault="001C47D0">
      <w:pPr>
        <w:pStyle w:val="ConsPlusNormal"/>
        <w:spacing w:before="220"/>
        <w:ind w:firstLine="540"/>
        <w:jc w:val="both"/>
      </w:pPr>
      <w:proofErr w:type="gramStart"/>
      <w:r>
        <w:t xml:space="preserve">Согласно </w:t>
      </w:r>
      <w:hyperlink r:id="rId140">
        <w:r>
          <w:rPr>
            <w:color w:val="0000FF"/>
          </w:rPr>
          <w:t>подпунктам "а",</w:t>
        </w:r>
      </w:hyperlink>
      <w:r>
        <w:t xml:space="preserve"> </w:t>
      </w:r>
      <w:hyperlink r:id="rId141">
        <w:r>
          <w:rPr>
            <w:color w:val="0000FF"/>
          </w:rPr>
          <w:t>"б"</w:t>
        </w:r>
      </w:hyperlink>
      <w:r>
        <w:t xml:space="preserve">, </w:t>
      </w:r>
      <w:hyperlink r:id="rId142">
        <w:r>
          <w:rPr>
            <w:color w:val="0000FF"/>
          </w:rPr>
          <w:t>"г"</w:t>
        </w:r>
      </w:hyperlink>
      <w:r>
        <w:t xml:space="preserve"> - </w:t>
      </w:r>
      <w:hyperlink r:id="rId143">
        <w:r>
          <w:rPr>
            <w:color w:val="0000FF"/>
          </w:rPr>
          <w:t>"ж" пункта 3</w:t>
        </w:r>
      </w:hyperlink>
      <w:r>
        <w:t xml:space="preserve"> Постановления N 1875 подтверждением происхождения товаров, указанных в </w:t>
      </w:r>
      <w:hyperlink r:id="rId144">
        <w:r>
          <w:rPr>
            <w:color w:val="0000FF"/>
          </w:rPr>
          <w:t>позициях 1</w:t>
        </w:r>
      </w:hyperlink>
      <w:r>
        <w:t xml:space="preserve"> - </w:t>
      </w:r>
      <w:hyperlink r:id="rId145">
        <w:r>
          <w:rPr>
            <w:color w:val="0000FF"/>
          </w:rPr>
          <w:t>145</w:t>
        </w:r>
      </w:hyperlink>
      <w:r>
        <w:t xml:space="preserve"> перечня N 1, </w:t>
      </w:r>
      <w:hyperlink r:id="rId146">
        <w:r>
          <w:rPr>
            <w:color w:val="0000FF"/>
          </w:rPr>
          <w:t>позициях 1</w:t>
        </w:r>
      </w:hyperlink>
      <w:r>
        <w:t xml:space="preserve"> - </w:t>
      </w:r>
      <w:hyperlink r:id="rId147">
        <w:r>
          <w:rPr>
            <w:color w:val="0000FF"/>
          </w:rPr>
          <w:t>433</w:t>
        </w:r>
      </w:hyperlink>
      <w:r>
        <w:t xml:space="preserve"> перечня N 2, </w:t>
      </w:r>
      <w:hyperlink r:id="rId148">
        <w:r>
          <w:rPr>
            <w:color w:val="0000FF"/>
          </w:rPr>
          <w:t>перечне</w:t>
        </w:r>
      </w:hyperlink>
      <w:r>
        <w:t xml:space="preserve"> N 3, программного обеспечения, указанного в </w:t>
      </w:r>
      <w:hyperlink r:id="rId149">
        <w:r>
          <w:rPr>
            <w:color w:val="0000FF"/>
          </w:rPr>
          <w:t>позиции 146</w:t>
        </w:r>
      </w:hyperlink>
      <w:r>
        <w:t xml:space="preserve"> перечня N 1, из Российской Федерации, из иных государств - членов </w:t>
      </w:r>
      <w:hyperlink r:id="rId150">
        <w:r>
          <w:rPr>
            <w:color w:val="0000FF"/>
          </w:rPr>
          <w:t>ЕАЭС</w:t>
        </w:r>
      </w:hyperlink>
      <w:r>
        <w:t>, является номер реестровой записи из соответствующего реестра: реестра российской промышленной продукции, евразийского</w:t>
      </w:r>
      <w:proofErr w:type="gramEnd"/>
      <w:r>
        <w:t xml:space="preserve"> </w:t>
      </w:r>
      <w:proofErr w:type="gramStart"/>
      <w:r>
        <w:t>реестра промышленных товаров государств - членов Евразийского экономического союза (далее - евразийский реестр промышленных товаров), единого реестра российских программ для электронных вычислительных машин и баз данных (далее соответственно - реестр российского программного обеспечения, программное обеспечение),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p>
    <w:p w:rsidR="001C47D0" w:rsidRDefault="001C47D0">
      <w:pPr>
        <w:pStyle w:val="ConsPlusNormal"/>
        <w:spacing w:before="220"/>
        <w:ind w:firstLine="540"/>
        <w:jc w:val="both"/>
      </w:pPr>
      <w:r>
        <w:t xml:space="preserve">Представление номера реестровой записи из единого реестра российской радиоэлектронной продукции для подтверждения происхождения радиоэлектронной продукции из Российской Федерации </w:t>
      </w:r>
      <w:hyperlink r:id="rId151">
        <w:r>
          <w:rPr>
            <w:color w:val="0000FF"/>
          </w:rPr>
          <w:t>Постановлением</w:t>
        </w:r>
      </w:hyperlink>
      <w:r>
        <w:t xml:space="preserve"> N 1875 по результатам осуществленной с Минпромторгом России при разработке </w:t>
      </w:r>
      <w:hyperlink r:id="rId152">
        <w:r>
          <w:rPr>
            <w:color w:val="0000FF"/>
          </w:rPr>
          <w:t>Постановления</w:t>
        </w:r>
      </w:hyperlink>
      <w:r>
        <w:t xml:space="preserve"> N 1875 проработки не предусмотрено, в том числе учитывая, что:</w:t>
      </w:r>
    </w:p>
    <w:p w:rsidR="001C47D0" w:rsidRDefault="001C47D0">
      <w:pPr>
        <w:pStyle w:val="ConsPlusNormal"/>
        <w:spacing w:before="220"/>
        <w:ind w:firstLine="540"/>
        <w:jc w:val="both"/>
      </w:pPr>
      <w:hyperlink r:id="rId153">
        <w:r>
          <w:rPr>
            <w:color w:val="0000FF"/>
          </w:rPr>
          <w:t>требования</w:t>
        </w:r>
      </w:hyperlink>
      <w:r>
        <w:t xml:space="preserve"> </w:t>
      </w:r>
      <w:proofErr w:type="gramStart"/>
      <w:r>
        <w:t>к радиоэлектронной продукции в целях ее отнесения к российской промышленной продукции установлены в приложении</w:t>
      </w:r>
      <w:proofErr w:type="gramEnd"/>
      <w:r>
        <w:t xml:space="preserve"> к постановлению Правительства Российской Федерации от 17 июля 2015 г. N 719 "О подтверждении производства российской промышленной продукции", утверждающему критерии подтверждения производства российской промышленной продукции;</w:t>
      </w:r>
    </w:p>
    <w:p w:rsidR="001C47D0" w:rsidRDefault="001C47D0">
      <w:pPr>
        <w:pStyle w:val="ConsPlusNormal"/>
        <w:spacing w:before="220"/>
        <w:ind w:firstLine="540"/>
        <w:jc w:val="both"/>
      </w:pPr>
      <w:proofErr w:type="gramStart"/>
      <w:r>
        <w:t xml:space="preserve">сведения о промышленной продукции, которая соответствует критериям подтверждения </w:t>
      </w:r>
      <w:r>
        <w:lastRenderedPageBreak/>
        <w:t xml:space="preserve">производства российской промышленной продукции, установленным </w:t>
      </w:r>
      <w:hyperlink r:id="rId154">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включаются в реестр российской промышленной продукции (</w:t>
      </w:r>
      <w:hyperlink r:id="rId155">
        <w:r>
          <w:rPr>
            <w:color w:val="0000FF"/>
          </w:rPr>
          <w:t>часть 3 статьи 17.1</w:t>
        </w:r>
      </w:hyperlink>
      <w:r>
        <w:t xml:space="preserve"> Федерального закона от 31 декабря 2014 г. N 488-ФЗ "О промышленной политике в Российской Федерации").</w:t>
      </w:r>
      <w:proofErr w:type="gramEnd"/>
    </w:p>
    <w:p w:rsidR="001C47D0" w:rsidRDefault="001C47D0">
      <w:pPr>
        <w:pStyle w:val="ConsPlusNormal"/>
        <w:spacing w:before="220"/>
        <w:ind w:firstLine="540"/>
        <w:jc w:val="both"/>
      </w:pPr>
      <w:r>
        <w:t xml:space="preserve">7.2. Номера реестровых записей из реестра российской промышленной продукции, реестра российского программного обеспечения подтверждают для целей </w:t>
      </w:r>
      <w:hyperlink r:id="rId156">
        <w:r>
          <w:rPr>
            <w:color w:val="0000FF"/>
          </w:rPr>
          <w:t>Постановления</w:t>
        </w:r>
      </w:hyperlink>
      <w:r>
        <w:t xml:space="preserve"> N 1875 происхождение товара, программного обеспечения из Российской Федерации.</w:t>
      </w:r>
    </w:p>
    <w:p w:rsidR="001C47D0" w:rsidRDefault="001C47D0">
      <w:pPr>
        <w:pStyle w:val="ConsPlusNormal"/>
        <w:spacing w:before="220"/>
        <w:ind w:firstLine="540"/>
        <w:jc w:val="both"/>
      </w:pPr>
      <w:r>
        <w:t>Следует отметить, что:</w:t>
      </w:r>
    </w:p>
    <w:p w:rsidR="001C47D0" w:rsidRDefault="001C47D0">
      <w:pPr>
        <w:pStyle w:val="ConsPlusNormal"/>
        <w:spacing w:before="220"/>
        <w:ind w:firstLine="540"/>
        <w:jc w:val="both"/>
      </w:pPr>
      <w:r>
        <w:t xml:space="preserve">положениями Федерального </w:t>
      </w:r>
      <w:hyperlink r:id="rId157">
        <w:r>
          <w:rPr>
            <w:color w:val="0000FF"/>
          </w:rPr>
          <w:t>закона</w:t>
        </w:r>
      </w:hyperlink>
      <w:r>
        <w:t xml:space="preserve"> от 31 декабря 2014 г. N 488-ФЗ "О промышленной политике в Российской Федерации" и Федерального </w:t>
      </w:r>
      <w:hyperlink r:id="rId158">
        <w:r>
          <w:rPr>
            <w:color w:val="0000FF"/>
          </w:rPr>
          <w:t>закона</w:t>
        </w:r>
      </w:hyperlink>
      <w:r>
        <w:t xml:space="preserve"> от 27 июля 2006 г. N 149-ФЗ "Об информации, информационных технологиях и о защите информации" обращение промышленной продукции, которая произведена в Российской Федерации, но не соответствует критериям подтверждения производства российской промышленной продукции и </w:t>
      </w:r>
      <w:proofErr w:type="gramStart"/>
      <w:r>
        <w:t>сведения</w:t>
      </w:r>
      <w:proofErr w:type="gramEnd"/>
      <w:r>
        <w:t xml:space="preserve"> о которой не включены в реестр российской промышленной продукции, обращение программного обеспечения, которое разработано в Российской Федерации, но </w:t>
      </w:r>
      <w:proofErr w:type="gramStart"/>
      <w:r>
        <w:t>сведения</w:t>
      </w:r>
      <w:proofErr w:type="gramEnd"/>
      <w:r>
        <w:t xml:space="preserve"> о котором не включены в реестр российского программного обеспечения, не ограничиваются;</w:t>
      </w:r>
    </w:p>
    <w:p w:rsidR="001C47D0" w:rsidRDefault="001C47D0">
      <w:pPr>
        <w:pStyle w:val="ConsPlusNormal"/>
        <w:spacing w:before="220"/>
        <w:ind w:firstLine="540"/>
        <w:jc w:val="both"/>
      </w:pPr>
      <w:r>
        <w:t xml:space="preserve">не усматривается также ограничений обращения промышленной продукции, произведенной в иных государствах - членах </w:t>
      </w:r>
      <w:hyperlink r:id="rId159">
        <w:r>
          <w:rPr>
            <w:color w:val="0000FF"/>
          </w:rPr>
          <w:t>ЕАЭС</w:t>
        </w:r>
      </w:hyperlink>
      <w:r>
        <w:t xml:space="preserve">, по причине невключения сведений о ней в евразийский реестр промышленных товаров, обращения программного обеспечения, разработанного в иных государствах - членах </w:t>
      </w:r>
      <w:hyperlink r:id="rId160">
        <w:r>
          <w:rPr>
            <w:color w:val="0000FF"/>
          </w:rPr>
          <w:t>ЕАЭС</w:t>
        </w:r>
      </w:hyperlink>
      <w:r>
        <w:t>, по причине невключения сведений о нем в реестр евразийского программного обеспечения;</w:t>
      </w:r>
    </w:p>
    <w:p w:rsidR="001C47D0" w:rsidRDefault="001C47D0">
      <w:pPr>
        <w:pStyle w:val="ConsPlusNormal"/>
        <w:spacing w:before="220"/>
        <w:ind w:firstLine="540"/>
        <w:jc w:val="both"/>
      </w:pPr>
      <w:proofErr w:type="gramStart"/>
      <w:r>
        <w:t xml:space="preserve">положениями </w:t>
      </w:r>
      <w:hyperlink r:id="rId161">
        <w:r>
          <w:rPr>
            <w:color w:val="0000FF"/>
          </w:rPr>
          <w:t>Закона</w:t>
        </w:r>
      </w:hyperlink>
      <w:r>
        <w:t xml:space="preserve"> N 44-ФЗ и </w:t>
      </w:r>
      <w:hyperlink r:id="rId162">
        <w:r>
          <w:rPr>
            <w:color w:val="0000FF"/>
          </w:rPr>
          <w:t>Закона</w:t>
        </w:r>
      </w:hyperlink>
      <w:r>
        <w:t xml:space="preserve"> N 223-ФЗ закупка вышеуказанных промышленной продукции и программного обеспечения по общему правилу не запрещена (за исключением случая применения при осуществлении закупки запрета, при котором для участия в закупке требуется представить предусмотренные </w:t>
      </w:r>
      <w:hyperlink r:id="rId163">
        <w:r>
          <w:rPr>
            <w:color w:val="0000FF"/>
          </w:rPr>
          <w:t>Постановлением</w:t>
        </w:r>
      </w:hyperlink>
      <w:r>
        <w:t xml:space="preserve"> N 1875 информацию и документы, подтверждающие происхождение из Российской Федерации);</w:t>
      </w:r>
      <w:proofErr w:type="gramEnd"/>
    </w:p>
    <w:p w:rsidR="001C47D0" w:rsidRDefault="001C47D0">
      <w:pPr>
        <w:pStyle w:val="ConsPlusNormal"/>
        <w:spacing w:before="220"/>
        <w:ind w:firstLine="540"/>
        <w:jc w:val="both"/>
      </w:pPr>
      <w:hyperlink r:id="rId164">
        <w:proofErr w:type="gramStart"/>
        <w:r>
          <w:rPr>
            <w:color w:val="0000FF"/>
          </w:rPr>
          <w:t>подпункты "б"</w:t>
        </w:r>
      </w:hyperlink>
      <w:r>
        <w:t xml:space="preserve"> и </w:t>
      </w:r>
      <w:hyperlink r:id="rId165">
        <w:r>
          <w:rPr>
            <w:color w:val="0000FF"/>
          </w:rPr>
          <w:t>"г" пункта 10</w:t>
        </w:r>
      </w:hyperlink>
      <w:r>
        <w:t xml:space="preserve"> Постановления N 1875 содержат переходные положения, предусматривающие временное неприменение при осуществлении закупок товаров, указанных в </w:t>
      </w:r>
      <w:hyperlink r:id="rId166">
        <w:r>
          <w:rPr>
            <w:color w:val="0000FF"/>
          </w:rPr>
          <w:t>позициях 400</w:t>
        </w:r>
      </w:hyperlink>
      <w:r>
        <w:t xml:space="preserve"> - </w:t>
      </w:r>
      <w:hyperlink r:id="rId167">
        <w:r>
          <w:rPr>
            <w:color w:val="0000FF"/>
          </w:rPr>
          <w:t>432</w:t>
        </w:r>
      </w:hyperlink>
      <w:r>
        <w:t xml:space="preserve"> перечня N 2, положений </w:t>
      </w:r>
      <w:hyperlink r:id="rId168">
        <w:r>
          <w:rPr>
            <w:color w:val="0000FF"/>
          </w:rPr>
          <w:t>подпунктов "а"</w:t>
        </w:r>
      </w:hyperlink>
      <w:r>
        <w:t xml:space="preserve"> и </w:t>
      </w:r>
      <w:hyperlink r:id="rId169">
        <w:r>
          <w:rPr>
            <w:color w:val="0000FF"/>
          </w:rPr>
          <w:t>"б" пункта 3</w:t>
        </w:r>
      </w:hyperlink>
      <w:r>
        <w:t xml:space="preserve"> Постановления N 1875, касающихся номеров реестровых записей из реестра российской промышленной продукции, из евразийского реестра промышленных товаров;</w:t>
      </w:r>
      <w:proofErr w:type="gramEnd"/>
    </w:p>
    <w:p w:rsidR="001C47D0" w:rsidRDefault="001C47D0">
      <w:pPr>
        <w:pStyle w:val="ConsPlusNormal"/>
        <w:spacing w:before="220"/>
        <w:ind w:firstLine="540"/>
        <w:jc w:val="both"/>
      </w:pPr>
      <w:hyperlink r:id="rId170">
        <w:proofErr w:type="gramStart"/>
        <w:r>
          <w:rPr>
            <w:color w:val="0000FF"/>
          </w:rPr>
          <w:t>подпункт "в" пункта 10</w:t>
        </w:r>
      </w:hyperlink>
      <w:r>
        <w:t xml:space="preserve"> Постановления N 1875 содержит переходные положения, предусматривающие, временную возможность подтверждения происхождения товаров, указанных в </w:t>
      </w:r>
      <w:hyperlink r:id="rId171">
        <w:r>
          <w:rPr>
            <w:color w:val="0000FF"/>
          </w:rPr>
          <w:t>позициях 362</w:t>
        </w:r>
      </w:hyperlink>
      <w:r>
        <w:t xml:space="preserve"> - </w:t>
      </w:r>
      <w:hyperlink r:id="rId172">
        <w:r>
          <w:rPr>
            <w:color w:val="0000FF"/>
          </w:rPr>
          <w:t>399</w:t>
        </w:r>
      </w:hyperlink>
      <w:r>
        <w:t xml:space="preserve"> и </w:t>
      </w:r>
      <w:hyperlink r:id="rId173">
        <w:r>
          <w:rPr>
            <w:color w:val="0000FF"/>
          </w:rPr>
          <w:t>433</w:t>
        </w:r>
      </w:hyperlink>
      <w:r>
        <w:t xml:space="preserve"> перечня N 2, из государств - членов </w:t>
      </w:r>
      <w:hyperlink r:id="rId174">
        <w:r>
          <w:rPr>
            <w:color w:val="0000FF"/>
          </w:rPr>
          <w:t>ЕАЭС</w:t>
        </w:r>
      </w:hyperlink>
      <w:r>
        <w:t>, в том числе из Российской Федерации, путем представления либо номера реестровой записи из реестра российской промышленной продукции, из евразийского реестра промышленных товаров, либо сертификата о происхождении товара по форме, установленной</w:t>
      </w:r>
      <w:proofErr w:type="gramEnd"/>
      <w:r>
        <w:t xml:space="preserve"> </w:t>
      </w:r>
      <w:proofErr w:type="gramStart"/>
      <w:r>
        <w:t xml:space="preserve">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t>
      </w:r>
      <w:hyperlink r:id="rId175">
        <w:r>
          <w:rPr>
            <w:color w:val="0000FF"/>
          </w:rPr>
          <w:t>(форма СТ-1)</w:t>
        </w:r>
      </w:hyperlink>
      <w:r>
        <w:t>.</w:t>
      </w:r>
      <w:proofErr w:type="gramEnd"/>
    </w:p>
    <w:p w:rsidR="001C47D0" w:rsidRDefault="001C47D0">
      <w:pPr>
        <w:pStyle w:val="ConsPlusNormal"/>
        <w:spacing w:before="220"/>
        <w:ind w:firstLine="540"/>
        <w:jc w:val="both"/>
      </w:pPr>
      <w:proofErr w:type="gramStart"/>
      <w:r>
        <w:t xml:space="preserve">Положения </w:t>
      </w:r>
      <w:hyperlink r:id="rId176">
        <w:r>
          <w:rPr>
            <w:color w:val="0000FF"/>
          </w:rPr>
          <w:t>пункта 5 части 1 статьи 43</w:t>
        </w:r>
      </w:hyperlink>
      <w:r>
        <w:t xml:space="preserve"> Закона N 44-ФЗ допускают возможность непредставления в заявке на участие в закупке, осуществляемой в соответствии с </w:t>
      </w:r>
      <w:hyperlink r:id="rId177">
        <w:r>
          <w:rPr>
            <w:color w:val="0000FF"/>
          </w:rPr>
          <w:t>Законом</w:t>
        </w:r>
      </w:hyperlink>
      <w:r>
        <w:t xml:space="preserve"> N 44-ФЗ, информации и документов, определенных в соответствии с </w:t>
      </w:r>
      <w:hyperlink r:id="rId178">
        <w:r>
          <w:rPr>
            <w:color w:val="0000FF"/>
          </w:rPr>
          <w:t>пунктом 2 части 2 статьи 14</w:t>
        </w:r>
      </w:hyperlink>
      <w:r>
        <w:t xml:space="preserve"> Закона N 44-ФЗ и подтверждающих страну происхождения товара.</w:t>
      </w:r>
      <w:proofErr w:type="gramEnd"/>
      <w:r>
        <w:t xml:space="preserve"> </w:t>
      </w:r>
      <w:proofErr w:type="gramStart"/>
      <w:r>
        <w:t xml:space="preserve">В случае непредставления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w:t>
      </w:r>
      <w:r>
        <w:lastRenderedPageBreak/>
        <w:t>государства.</w:t>
      </w:r>
      <w:proofErr w:type="gramEnd"/>
    </w:p>
    <w:p w:rsidR="001C47D0" w:rsidRDefault="001C47D0">
      <w:pPr>
        <w:pStyle w:val="ConsPlusNormal"/>
        <w:spacing w:before="220"/>
        <w:ind w:firstLine="540"/>
        <w:jc w:val="both"/>
      </w:pPr>
      <w:proofErr w:type="gramStart"/>
      <w:r>
        <w:t xml:space="preserve">Таким образом, не исключается возникновение ситуации, при которой участник закупки представит в заявке на участие в закупке предложение в отношении товара, указанного в </w:t>
      </w:r>
      <w:hyperlink r:id="rId179">
        <w:r>
          <w:rPr>
            <w:color w:val="0000FF"/>
          </w:rPr>
          <w:t>позициях 1</w:t>
        </w:r>
      </w:hyperlink>
      <w:r>
        <w:t xml:space="preserve"> - </w:t>
      </w:r>
      <w:hyperlink r:id="rId180">
        <w:r>
          <w:rPr>
            <w:color w:val="0000FF"/>
          </w:rPr>
          <w:t>145</w:t>
        </w:r>
      </w:hyperlink>
      <w:r>
        <w:t xml:space="preserve"> перечня N 1, </w:t>
      </w:r>
      <w:hyperlink r:id="rId181">
        <w:r>
          <w:rPr>
            <w:color w:val="0000FF"/>
          </w:rPr>
          <w:t>позициях 1</w:t>
        </w:r>
      </w:hyperlink>
      <w:r>
        <w:t xml:space="preserve"> - </w:t>
      </w:r>
      <w:hyperlink r:id="rId182">
        <w:r>
          <w:rPr>
            <w:color w:val="0000FF"/>
          </w:rPr>
          <w:t>433</w:t>
        </w:r>
      </w:hyperlink>
      <w:r>
        <w:t xml:space="preserve"> перечня N 2, </w:t>
      </w:r>
      <w:hyperlink r:id="rId183">
        <w:r>
          <w:rPr>
            <w:color w:val="0000FF"/>
          </w:rPr>
          <w:t>перечне</w:t>
        </w:r>
      </w:hyperlink>
      <w:r>
        <w:t xml:space="preserve"> N 3, произведенного в Российской Федерации, иных государствах - членах </w:t>
      </w:r>
      <w:hyperlink r:id="rId184">
        <w:r>
          <w:rPr>
            <w:color w:val="0000FF"/>
          </w:rPr>
          <w:t>ЕАЭС</w:t>
        </w:r>
      </w:hyperlink>
      <w:r>
        <w:t>, но не включенного в реестр российской промышленной продукции, в евразийский реестр промышленных товаров, в</w:t>
      </w:r>
      <w:proofErr w:type="gramEnd"/>
      <w:r>
        <w:t xml:space="preserve"> </w:t>
      </w:r>
      <w:proofErr w:type="gramStart"/>
      <w:r>
        <w:t xml:space="preserve">отношении программного обеспечения, указанного в </w:t>
      </w:r>
      <w:hyperlink r:id="rId185">
        <w:r>
          <w:rPr>
            <w:color w:val="0000FF"/>
          </w:rPr>
          <w:t>позиции 146</w:t>
        </w:r>
      </w:hyperlink>
      <w:r>
        <w:t xml:space="preserve"> перечня N 1, разработанного в Российской Федерации, иных государствах - членах </w:t>
      </w:r>
      <w:hyperlink r:id="rId186">
        <w:r>
          <w:rPr>
            <w:color w:val="0000FF"/>
          </w:rPr>
          <w:t>ЕАЭС</w:t>
        </w:r>
      </w:hyperlink>
      <w:r>
        <w:t>, но не включенного в реестр российского программного обеспечения, реестр евразийского программного обеспечения.</w:t>
      </w:r>
      <w:proofErr w:type="gramEnd"/>
    </w:p>
    <w:p w:rsidR="001C47D0" w:rsidRDefault="001C47D0">
      <w:pPr>
        <w:pStyle w:val="ConsPlusNormal"/>
        <w:spacing w:before="220"/>
        <w:ind w:firstLine="540"/>
        <w:jc w:val="both"/>
      </w:pPr>
      <w:r>
        <w:t xml:space="preserve">В указанной ситуации происхождение предлагаемого участником закупки товара, программного обеспечения из Российской Федерации, из иных государств - членов </w:t>
      </w:r>
      <w:hyperlink r:id="rId187">
        <w:r>
          <w:rPr>
            <w:color w:val="0000FF"/>
          </w:rPr>
          <w:t>ЕАЭС</w:t>
        </w:r>
      </w:hyperlink>
      <w:r>
        <w:t xml:space="preserve"> для целей </w:t>
      </w:r>
      <w:hyperlink r:id="rId188">
        <w:r>
          <w:rPr>
            <w:color w:val="0000FF"/>
          </w:rPr>
          <w:t>Постановления</w:t>
        </w:r>
      </w:hyperlink>
      <w:r>
        <w:t xml:space="preserve"> N 1875 будет считаться неподтвержденным, в связи с чем:</w:t>
      </w:r>
    </w:p>
    <w:p w:rsidR="001C47D0" w:rsidRDefault="001C47D0">
      <w:pPr>
        <w:pStyle w:val="ConsPlusNormal"/>
        <w:spacing w:before="220"/>
        <w:ind w:firstLine="540"/>
        <w:jc w:val="both"/>
      </w:pPr>
      <w:proofErr w:type="gramStart"/>
      <w:r>
        <w:t xml:space="preserve">такие товар, программное обеспечение участвуют в закупках на условиях, предусмотренных для участия в закупках товара, программного обеспечения, происходящих из иностранного государства (не являющегося государством - членом </w:t>
      </w:r>
      <w:hyperlink r:id="rId189">
        <w:r>
          <w:rPr>
            <w:color w:val="0000FF"/>
          </w:rPr>
          <w:t>ЕАЭС</w:t>
        </w:r>
      </w:hyperlink>
      <w:r>
        <w:t>);</w:t>
      </w:r>
      <w:proofErr w:type="gramEnd"/>
    </w:p>
    <w:p w:rsidR="001C47D0" w:rsidRDefault="001C47D0">
      <w:pPr>
        <w:pStyle w:val="ConsPlusNormal"/>
        <w:spacing w:before="220"/>
        <w:ind w:firstLine="540"/>
        <w:jc w:val="both"/>
      </w:pPr>
      <w:r>
        <w:t xml:space="preserve">заявка на участие в закупке, содержащая предложение в отношении таких товаров, программного обеспечения, приравнивается к заявке, в которой содержится предложение в отношении товара, программного обеспечения, происходящих из иностранного государства (не являющегося государством - членом </w:t>
      </w:r>
      <w:hyperlink r:id="rId190">
        <w:r>
          <w:rPr>
            <w:color w:val="0000FF"/>
          </w:rPr>
          <w:t>ЕАЭС</w:t>
        </w:r>
      </w:hyperlink>
      <w:r>
        <w:t>).</w:t>
      </w:r>
    </w:p>
    <w:p w:rsidR="001C47D0" w:rsidRDefault="001C47D0">
      <w:pPr>
        <w:pStyle w:val="ConsPlusNormal"/>
        <w:spacing w:before="220"/>
        <w:ind w:firstLine="540"/>
        <w:jc w:val="both"/>
      </w:pPr>
      <w:proofErr w:type="gramStart"/>
      <w:r>
        <w:t xml:space="preserve">На основании изложенного номера реестровых записей из соответствующего реестра в заявке на участие в закупке, в реестре контрактов, заключенных заказчиками, в реестре договоров, заключенных заказчиками, не указываются в случае, если сведения о предлагаемом товаре, программном обеспечении в реестр не включены, а также в случаях, предусмотренных </w:t>
      </w:r>
      <w:hyperlink r:id="rId191">
        <w:r>
          <w:rPr>
            <w:color w:val="0000FF"/>
          </w:rPr>
          <w:t>подпунктами "в"</w:t>
        </w:r>
      </w:hyperlink>
      <w:r>
        <w:t xml:space="preserve"> - </w:t>
      </w:r>
      <w:hyperlink r:id="rId192">
        <w:r>
          <w:rPr>
            <w:color w:val="0000FF"/>
          </w:rPr>
          <w:t>"д" пункта 10</w:t>
        </w:r>
      </w:hyperlink>
      <w:r>
        <w:t xml:space="preserve"> Постановления N 1875.</w:t>
      </w:r>
      <w:proofErr w:type="gramEnd"/>
    </w:p>
    <w:p w:rsidR="001C47D0" w:rsidRDefault="001C47D0">
      <w:pPr>
        <w:pStyle w:val="ConsPlusNormal"/>
        <w:spacing w:before="220"/>
        <w:ind w:firstLine="540"/>
        <w:jc w:val="both"/>
      </w:pPr>
      <w:r>
        <w:t xml:space="preserve">7.3. </w:t>
      </w:r>
      <w:hyperlink r:id="rId193">
        <w:proofErr w:type="gramStart"/>
        <w:r>
          <w:rPr>
            <w:color w:val="0000FF"/>
          </w:rPr>
          <w:t>Подпунктом "з" пункта 3</w:t>
        </w:r>
      </w:hyperlink>
      <w:r>
        <w:t xml:space="preserve"> Постановления N 1875 предусмотрена информация, подтверждающая происхождение товаров из Российской Федерации, не указанных в </w:t>
      </w:r>
      <w:hyperlink r:id="rId194">
        <w:r>
          <w:rPr>
            <w:color w:val="0000FF"/>
          </w:rPr>
          <w:t>позициях 1</w:t>
        </w:r>
      </w:hyperlink>
      <w:r>
        <w:t xml:space="preserve"> - </w:t>
      </w:r>
      <w:hyperlink r:id="rId195">
        <w:r>
          <w:rPr>
            <w:color w:val="0000FF"/>
          </w:rPr>
          <w:t>146</w:t>
        </w:r>
      </w:hyperlink>
      <w:r>
        <w:t xml:space="preserve"> перечня N 1, </w:t>
      </w:r>
      <w:hyperlink r:id="rId196">
        <w:r>
          <w:rPr>
            <w:color w:val="0000FF"/>
          </w:rPr>
          <w:t>позициях 1</w:t>
        </w:r>
      </w:hyperlink>
      <w:r>
        <w:t xml:space="preserve"> - </w:t>
      </w:r>
      <w:hyperlink r:id="rId197">
        <w:r>
          <w:rPr>
            <w:color w:val="0000FF"/>
          </w:rPr>
          <w:t>433</w:t>
        </w:r>
      </w:hyperlink>
      <w:r>
        <w:t xml:space="preserve"> перечня N 2, а также из иностранных государств (за исключением установленных </w:t>
      </w:r>
      <w:hyperlink r:id="rId198">
        <w:r>
          <w:rPr>
            <w:color w:val="0000FF"/>
          </w:rPr>
          <w:t>пунктом 3</w:t>
        </w:r>
      </w:hyperlink>
      <w:r>
        <w:t xml:space="preserve"> Постановления N 1875 случаев, при которых предусмотрены иные информация и документы, подтверждающие происхождение товара из государств - членов </w:t>
      </w:r>
      <w:hyperlink r:id="rId199">
        <w:r>
          <w:rPr>
            <w:color w:val="0000FF"/>
          </w:rPr>
          <w:t>ЕАЭС</w:t>
        </w:r>
      </w:hyperlink>
      <w:r>
        <w:t>).</w:t>
      </w:r>
      <w:proofErr w:type="gramEnd"/>
    </w:p>
    <w:p w:rsidR="001C47D0" w:rsidRDefault="001C47D0">
      <w:pPr>
        <w:pStyle w:val="ConsPlusNormal"/>
        <w:spacing w:before="220"/>
        <w:ind w:firstLine="540"/>
        <w:jc w:val="both"/>
      </w:pPr>
      <w:r>
        <w:t xml:space="preserve">При разработке </w:t>
      </w:r>
      <w:hyperlink r:id="rId200">
        <w:r>
          <w:rPr>
            <w:color w:val="0000FF"/>
          </w:rPr>
          <w:t>Постановления</w:t>
        </w:r>
      </w:hyperlink>
      <w:r>
        <w:t xml:space="preserve"> N 1875 предусматривалось применение положений </w:t>
      </w:r>
      <w:hyperlink r:id="rId201">
        <w:r>
          <w:rPr>
            <w:color w:val="0000FF"/>
          </w:rPr>
          <w:t>подпункта "з" пункта 3</w:t>
        </w:r>
      </w:hyperlink>
      <w:r>
        <w:t xml:space="preserve"> Постановления N 1875 как при осуществлении закупок по </w:t>
      </w:r>
      <w:hyperlink r:id="rId202">
        <w:r>
          <w:rPr>
            <w:color w:val="0000FF"/>
          </w:rPr>
          <w:t>Закону</w:t>
        </w:r>
      </w:hyperlink>
      <w:r>
        <w:t xml:space="preserve"> N 44-ФЗ, так и по </w:t>
      </w:r>
      <w:hyperlink r:id="rId203">
        <w:r>
          <w:rPr>
            <w:color w:val="0000FF"/>
          </w:rPr>
          <w:t>Закону</w:t>
        </w:r>
      </w:hyperlink>
      <w:r>
        <w:t xml:space="preserve"> N 223-ФЗ.</w:t>
      </w:r>
    </w:p>
    <w:p w:rsidR="001C47D0" w:rsidRDefault="001C47D0">
      <w:pPr>
        <w:pStyle w:val="ConsPlusNormal"/>
        <w:spacing w:before="220"/>
        <w:ind w:firstLine="540"/>
        <w:jc w:val="both"/>
      </w:pPr>
      <w:r>
        <w:t xml:space="preserve">Учитывая, что установленный </w:t>
      </w:r>
      <w:hyperlink r:id="rId204">
        <w:r>
          <w:rPr>
            <w:color w:val="0000FF"/>
          </w:rPr>
          <w:t>пунктом 3</w:t>
        </w:r>
      </w:hyperlink>
      <w:r>
        <w:t xml:space="preserve"> Постановления N 1875 перечень информации и документов является исчерпывающим, при осуществлении закупок в соответствии с </w:t>
      </w:r>
      <w:hyperlink r:id="rId205">
        <w:r>
          <w:rPr>
            <w:color w:val="0000FF"/>
          </w:rPr>
          <w:t>Законом</w:t>
        </w:r>
      </w:hyperlink>
      <w:r>
        <w:t xml:space="preserve"> N 223-ФЗ целесообразно также руководствоваться положениями </w:t>
      </w:r>
      <w:hyperlink r:id="rId206">
        <w:r>
          <w:rPr>
            <w:color w:val="0000FF"/>
          </w:rPr>
          <w:t>подпункта "з" пункта 3</w:t>
        </w:r>
      </w:hyperlink>
      <w:r>
        <w:t xml:space="preserve"> Постановления N 1875.</w:t>
      </w:r>
    </w:p>
    <w:p w:rsidR="001C47D0" w:rsidRDefault="001C47D0">
      <w:pPr>
        <w:pStyle w:val="ConsPlusNormal"/>
        <w:spacing w:before="220"/>
        <w:ind w:firstLine="540"/>
        <w:jc w:val="both"/>
      </w:pPr>
      <w:r>
        <w:t xml:space="preserve">7.4. </w:t>
      </w:r>
      <w:proofErr w:type="gramStart"/>
      <w:r>
        <w:t xml:space="preserve">Момент времени, в который участником закупки представляются информация и документы, подтверждающие страну происхождения товара и предусмотренные </w:t>
      </w:r>
      <w:hyperlink r:id="rId207">
        <w:r>
          <w:rPr>
            <w:color w:val="0000FF"/>
          </w:rPr>
          <w:t>подпунктами "а"</w:t>
        </w:r>
      </w:hyperlink>
      <w:r>
        <w:t xml:space="preserve"> - </w:t>
      </w:r>
      <w:hyperlink r:id="rId208">
        <w:r>
          <w:rPr>
            <w:color w:val="0000FF"/>
          </w:rPr>
          <w:t>"ж" пункта 3</w:t>
        </w:r>
      </w:hyperlink>
      <w:r>
        <w:t xml:space="preserve"> Постановления N 1875, непосредственно положениями </w:t>
      </w:r>
      <w:hyperlink r:id="rId209">
        <w:r>
          <w:rPr>
            <w:color w:val="0000FF"/>
          </w:rPr>
          <w:t>Закона</w:t>
        </w:r>
      </w:hyperlink>
      <w:r>
        <w:t xml:space="preserve"> N 223-ФЗ и </w:t>
      </w:r>
      <w:hyperlink r:id="rId210">
        <w:r>
          <w:rPr>
            <w:color w:val="0000FF"/>
          </w:rPr>
          <w:t>Постановления</w:t>
        </w:r>
      </w:hyperlink>
      <w:r>
        <w:t xml:space="preserve"> N 1875 в отношении закупок, осуществляемых в соответствии с </w:t>
      </w:r>
      <w:hyperlink r:id="rId211">
        <w:r>
          <w:rPr>
            <w:color w:val="0000FF"/>
          </w:rPr>
          <w:t>Законом</w:t>
        </w:r>
      </w:hyperlink>
      <w:r>
        <w:t xml:space="preserve"> N 223-ФЗ, не определен, за исключением случая осуществления предусмотренных </w:t>
      </w:r>
      <w:hyperlink r:id="rId212">
        <w:r>
          <w:rPr>
            <w:color w:val="0000FF"/>
          </w:rPr>
          <w:t>статьей 3.4</w:t>
        </w:r>
      </w:hyperlink>
      <w:r>
        <w:t xml:space="preserve"> Закона N 223-ФЗ закупок, при котором такие информация</w:t>
      </w:r>
      <w:proofErr w:type="gramEnd"/>
      <w:r>
        <w:t xml:space="preserve"> и документы представляются в заявке на участие в закупке (</w:t>
      </w:r>
      <w:hyperlink r:id="rId213">
        <w:r>
          <w:rPr>
            <w:color w:val="0000FF"/>
          </w:rPr>
          <w:t>пункт 12 части 19.1 статьи 3.4</w:t>
        </w:r>
      </w:hyperlink>
      <w:r>
        <w:t xml:space="preserve"> Закона N 223-ФЗ).</w:t>
      </w:r>
    </w:p>
    <w:p w:rsidR="001C47D0" w:rsidRDefault="001C47D0">
      <w:pPr>
        <w:pStyle w:val="ConsPlusNormal"/>
        <w:spacing w:before="220"/>
        <w:ind w:firstLine="540"/>
        <w:jc w:val="both"/>
      </w:pPr>
      <w:proofErr w:type="gramStart"/>
      <w:r>
        <w:t xml:space="preserve">В этой связи в отношении осуществляемых в соответствии с </w:t>
      </w:r>
      <w:hyperlink r:id="rId214">
        <w:r>
          <w:rPr>
            <w:color w:val="0000FF"/>
          </w:rPr>
          <w:t>Законом</w:t>
        </w:r>
      </w:hyperlink>
      <w:r>
        <w:t xml:space="preserve"> N 223-ФЗ закупок, не относящихся к закупкам, предусмотренным </w:t>
      </w:r>
      <w:hyperlink r:id="rId215">
        <w:r>
          <w:rPr>
            <w:color w:val="0000FF"/>
          </w:rPr>
          <w:t>статьей 3.4</w:t>
        </w:r>
      </w:hyperlink>
      <w:r>
        <w:t xml:space="preserve"> Закона N 223-ФЗ, такой момент времени </w:t>
      </w:r>
      <w:r>
        <w:lastRenderedPageBreak/>
        <w:t>определяется в соответствии с положением о закупке.</w:t>
      </w:r>
      <w:proofErr w:type="gramEnd"/>
    </w:p>
    <w:p w:rsidR="001C47D0" w:rsidRDefault="001C47D0">
      <w:pPr>
        <w:pStyle w:val="ConsPlusNormal"/>
        <w:spacing w:before="220"/>
        <w:ind w:firstLine="540"/>
        <w:jc w:val="both"/>
      </w:pPr>
      <w:proofErr w:type="gramStart"/>
      <w:r>
        <w:t xml:space="preserve">Положения </w:t>
      </w:r>
      <w:hyperlink r:id="rId216">
        <w:r>
          <w:rPr>
            <w:color w:val="0000FF"/>
          </w:rPr>
          <w:t>Закона</w:t>
        </w:r>
      </w:hyperlink>
      <w:r>
        <w:t xml:space="preserve"> N 223-ФЗ и </w:t>
      </w:r>
      <w:hyperlink r:id="rId217">
        <w:r>
          <w:rPr>
            <w:color w:val="0000FF"/>
          </w:rPr>
          <w:t>Постановления</w:t>
        </w:r>
      </w:hyperlink>
      <w:r>
        <w:t xml:space="preserve"> N 1875 не ограничивают возможность установить в положении о закупке, документации о закупке, договоре положения, предусматривающие представление поставщиком (исполнителем, подрядчиком) информации и документов, подтверждающих страну происхождения товара и предусмотренных </w:t>
      </w:r>
      <w:hyperlink r:id="rId218">
        <w:r>
          <w:rPr>
            <w:color w:val="0000FF"/>
          </w:rPr>
          <w:t>подпунктами "а"</w:t>
        </w:r>
      </w:hyperlink>
      <w:r>
        <w:t xml:space="preserve"> - </w:t>
      </w:r>
      <w:hyperlink r:id="rId219">
        <w:r>
          <w:rPr>
            <w:color w:val="0000FF"/>
          </w:rPr>
          <w:t>"ж" пункта 3</w:t>
        </w:r>
      </w:hyperlink>
      <w:r>
        <w:t xml:space="preserve"> Постановления N 1875, при исполнении договора (за исключением договора, заключенного при осуществлении закупок, предусмотренных </w:t>
      </w:r>
      <w:hyperlink r:id="rId220">
        <w:r>
          <w:rPr>
            <w:color w:val="0000FF"/>
          </w:rPr>
          <w:t>статьей 3.4</w:t>
        </w:r>
      </w:hyperlink>
      <w:r>
        <w:t xml:space="preserve"> Закона N 223-ФЗ) - при</w:t>
      </w:r>
      <w:proofErr w:type="gramEnd"/>
      <w:r>
        <w:t xml:space="preserve"> поставке товара (в том числе закупаемого при выполнении работ, оказании услуг) до осуществления его приемки, при которой осуществляется проверка предоставленных поставщиком (исполнителем, подрядчиком) результатов поставки товара на предмет соответствия условиям договора.</w:t>
      </w:r>
    </w:p>
    <w:p w:rsidR="001C47D0" w:rsidRDefault="001C47D0">
      <w:pPr>
        <w:pStyle w:val="ConsPlusNormal"/>
        <w:spacing w:before="220"/>
        <w:ind w:firstLine="540"/>
        <w:jc w:val="both"/>
      </w:pPr>
      <w:proofErr w:type="gramStart"/>
      <w:r>
        <w:t xml:space="preserve">При этом представление поставщиком (исполнителем, подрядчиком) таких информации и документов после приемки товара, установление в положении о закупке, документации о закупке, договоре положений, предусматривающих представление таких информации и документов после приемки товара, противоречит положениям </w:t>
      </w:r>
      <w:hyperlink r:id="rId221">
        <w:r>
          <w:rPr>
            <w:color w:val="0000FF"/>
          </w:rPr>
          <w:t>статьи 3.1-4</w:t>
        </w:r>
      </w:hyperlink>
      <w:r>
        <w:t xml:space="preserve"> Закона N 223-ФЗ, поскольку влечет приемку товара, происхождение которого из Российской Федерации, из иных государств - членов </w:t>
      </w:r>
      <w:hyperlink r:id="rId222">
        <w:r>
          <w:rPr>
            <w:color w:val="0000FF"/>
          </w:rPr>
          <w:t>ЕАЭС</w:t>
        </w:r>
      </w:hyperlink>
      <w:r>
        <w:t xml:space="preserve"> не подтверждено, что в свою очередь</w:t>
      </w:r>
      <w:proofErr w:type="gramEnd"/>
      <w:r>
        <w:t xml:space="preserve"> означает осуществление закупки товара без </w:t>
      </w:r>
      <w:proofErr w:type="gramStart"/>
      <w:r>
        <w:t>соблюдения</w:t>
      </w:r>
      <w:proofErr w:type="gramEnd"/>
      <w:r>
        <w:t xml:space="preserve"> установленного </w:t>
      </w:r>
      <w:hyperlink r:id="rId223">
        <w:r>
          <w:rPr>
            <w:color w:val="0000FF"/>
          </w:rPr>
          <w:t>Постановлением</w:t>
        </w:r>
      </w:hyperlink>
      <w:r>
        <w:t xml:space="preserve"> N 1875 запрета, ограничения.</w:t>
      </w:r>
    </w:p>
    <w:p w:rsidR="001C47D0" w:rsidRDefault="001C47D0">
      <w:pPr>
        <w:pStyle w:val="ConsPlusNormal"/>
        <w:ind w:firstLine="540"/>
        <w:jc w:val="both"/>
      </w:pPr>
    </w:p>
    <w:p w:rsidR="001C47D0" w:rsidRDefault="001C47D0">
      <w:pPr>
        <w:pStyle w:val="ConsPlusTitle"/>
        <w:ind w:firstLine="540"/>
        <w:jc w:val="both"/>
        <w:outlineLvl w:val="0"/>
      </w:pPr>
      <w:r>
        <w:t xml:space="preserve">8. О применении </w:t>
      </w:r>
      <w:hyperlink r:id="rId224">
        <w:r>
          <w:rPr>
            <w:color w:val="0000FF"/>
          </w:rPr>
          <w:t>Постановления</w:t>
        </w:r>
      </w:hyperlink>
      <w:r>
        <w:t xml:space="preserve"> N 1875 в отношении закупок в рамках государственного оборонного заказа.</w:t>
      </w:r>
    </w:p>
    <w:p w:rsidR="001C47D0" w:rsidRDefault="001C47D0">
      <w:pPr>
        <w:pStyle w:val="ConsPlusNormal"/>
        <w:spacing w:before="220"/>
        <w:ind w:firstLine="540"/>
        <w:jc w:val="both"/>
      </w:pPr>
      <w:bookmarkStart w:id="5" w:name="P169"/>
      <w:bookmarkEnd w:id="5"/>
      <w:r>
        <w:t xml:space="preserve">8.1. </w:t>
      </w:r>
      <w:hyperlink r:id="rId225">
        <w:proofErr w:type="gramStart"/>
        <w:r>
          <w:rPr>
            <w:color w:val="0000FF"/>
          </w:rPr>
          <w:t>Постановлением</w:t>
        </w:r>
      </w:hyperlink>
      <w:r>
        <w:t xml:space="preserve"> N 1875 также установлен запрет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 который применяется в отношении всех товаров, работ, услуг при осуществлении таких закупок.</w:t>
      </w:r>
      <w:proofErr w:type="gramEnd"/>
    </w:p>
    <w:p w:rsidR="001C47D0" w:rsidRDefault="001C47D0">
      <w:pPr>
        <w:pStyle w:val="ConsPlusNormal"/>
        <w:spacing w:before="220"/>
        <w:ind w:firstLine="540"/>
        <w:jc w:val="both"/>
      </w:pPr>
      <w:proofErr w:type="gramStart"/>
      <w:r>
        <w:t xml:space="preserve">Учитывая положения </w:t>
      </w:r>
      <w:hyperlink r:id="rId226">
        <w:r>
          <w:rPr>
            <w:color w:val="0000FF"/>
          </w:rPr>
          <w:t>пунктов 1</w:t>
        </w:r>
      </w:hyperlink>
      <w:r>
        <w:t xml:space="preserve"> - </w:t>
      </w:r>
      <w:hyperlink r:id="rId227">
        <w:r>
          <w:rPr>
            <w:color w:val="0000FF"/>
          </w:rPr>
          <w:t>4</w:t>
        </w:r>
      </w:hyperlink>
      <w:r>
        <w:t xml:space="preserve">, </w:t>
      </w:r>
      <w:hyperlink r:id="rId228">
        <w:r>
          <w:rPr>
            <w:color w:val="0000FF"/>
          </w:rPr>
          <w:t>6</w:t>
        </w:r>
      </w:hyperlink>
      <w:r>
        <w:t xml:space="preserve"> и </w:t>
      </w:r>
      <w:hyperlink r:id="rId229">
        <w:r>
          <w:rPr>
            <w:color w:val="0000FF"/>
          </w:rPr>
          <w:t>7 статьи 3</w:t>
        </w:r>
      </w:hyperlink>
      <w:r>
        <w:t xml:space="preserve"> Закона N 275-ФЗ и изложенное в </w:t>
      </w:r>
      <w:hyperlink w:anchor="P39">
        <w:r>
          <w:rPr>
            <w:color w:val="0000FF"/>
          </w:rPr>
          <w:t>пункте 2.2</w:t>
        </w:r>
      </w:hyperlink>
      <w:r>
        <w:t xml:space="preserve"> настоящего письма, указанный запрет применяется заказчиками из числа заказчиков вышеуказанной первой группы при размещении и выполнении ими государственного оборонного заказа в качестве государственного заказчика государственного оборонного заказа, головного исполнителя поставок продукции по государственному оборонному заказу, исполнителем, участвующим в поставках продукции по государственному</w:t>
      </w:r>
      <w:proofErr w:type="gramEnd"/>
      <w:r>
        <w:t xml:space="preserve"> оборонному заказу.</w:t>
      </w:r>
    </w:p>
    <w:p w:rsidR="001C47D0" w:rsidRDefault="001C47D0">
      <w:pPr>
        <w:pStyle w:val="ConsPlusNormal"/>
        <w:spacing w:before="220"/>
        <w:ind w:firstLine="540"/>
        <w:jc w:val="both"/>
      </w:pPr>
      <w:bookmarkStart w:id="6" w:name="P171"/>
      <w:bookmarkEnd w:id="6"/>
      <w:r>
        <w:t xml:space="preserve">8.2. </w:t>
      </w:r>
      <w:proofErr w:type="gramStart"/>
      <w:r>
        <w:t>Если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является заказчик из числа заказчиков вышеуказанной второй группы (</w:t>
      </w:r>
      <w:hyperlink w:anchor="P57">
        <w:r>
          <w:rPr>
            <w:color w:val="0000FF"/>
          </w:rPr>
          <w:t>пункт 2.3</w:t>
        </w:r>
      </w:hyperlink>
      <w:r>
        <w:t xml:space="preserve"> настоящего письма), при осуществлении им закупок товаров, работ, услуг, необходимых как для выполнения государственного оборонного заказа, так и для формирования запаса продукции, сырья, материалов, полуфабрикатов, комплектующих изделий, предусмотренного </w:t>
      </w:r>
      <w:hyperlink r:id="rId230">
        <w:r>
          <w:rPr>
            <w:color w:val="0000FF"/>
          </w:rPr>
          <w:t>пунктами 3</w:t>
        </w:r>
      </w:hyperlink>
      <w:r>
        <w:t xml:space="preserve"> - </w:t>
      </w:r>
      <w:hyperlink r:id="rId231">
        <w:r>
          <w:rPr>
            <w:color w:val="0000FF"/>
          </w:rPr>
          <w:t>3.2 статьи</w:t>
        </w:r>
        <w:proofErr w:type="gramEnd"/>
        <w:r>
          <w:rPr>
            <w:color w:val="0000FF"/>
          </w:rPr>
          <w:t xml:space="preserve"> 7.1</w:t>
        </w:r>
      </w:hyperlink>
      <w:r>
        <w:t xml:space="preserve"> Закона N 275-ФЗ, применяется запрет, указанный в </w:t>
      </w:r>
      <w:hyperlink w:anchor="P169">
        <w:r>
          <w:rPr>
            <w:color w:val="0000FF"/>
          </w:rPr>
          <w:t>пункте 8.1</w:t>
        </w:r>
      </w:hyperlink>
      <w:r>
        <w:t xml:space="preserve"> настоящего письма.</w:t>
      </w:r>
    </w:p>
    <w:p w:rsidR="001C47D0" w:rsidRDefault="001C47D0">
      <w:pPr>
        <w:pStyle w:val="ConsPlusNormal"/>
        <w:spacing w:before="220"/>
        <w:ind w:firstLine="540"/>
        <w:jc w:val="both"/>
      </w:pPr>
      <w:r>
        <w:t xml:space="preserve">Если при этом таким заказчиком осуществляется закупка товара, не относящегося к товарам, указанным в </w:t>
      </w:r>
      <w:hyperlink r:id="rId232">
        <w:r>
          <w:rPr>
            <w:color w:val="0000FF"/>
          </w:rPr>
          <w:t>позициях 1</w:t>
        </w:r>
      </w:hyperlink>
      <w:r>
        <w:t xml:space="preserve"> - </w:t>
      </w:r>
      <w:hyperlink r:id="rId233">
        <w:r>
          <w:rPr>
            <w:color w:val="0000FF"/>
          </w:rPr>
          <w:t>146</w:t>
        </w:r>
      </w:hyperlink>
      <w:r>
        <w:t xml:space="preserve"> перечня N 1, </w:t>
      </w:r>
      <w:hyperlink r:id="rId234">
        <w:r>
          <w:rPr>
            <w:color w:val="0000FF"/>
          </w:rPr>
          <w:t>позициях 1</w:t>
        </w:r>
      </w:hyperlink>
      <w:r>
        <w:t xml:space="preserve"> - </w:t>
      </w:r>
      <w:hyperlink r:id="rId235">
        <w:r>
          <w:rPr>
            <w:color w:val="0000FF"/>
          </w:rPr>
          <w:t>433</w:t>
        </w:r>
      </w:hyperlink>
      <w:r>
        <w:t xml:space="preserve"> перечня N 2, или закупка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t>1</w:t>
      </w:r>
      <w:proofErr w:type="gramEnd"/>
      <w:r>
        <w:t xml:space="preserve">", то применяются положения </w:t>
      </w:r>
      <w:hyperlink r:id="rId236">
        <w:r>
          <w:rPr>
            <w:color w:val="0000FF"/>
          </w:rPr>
          <w:t>подпункта "и" пункта 3</w:t>
        </w:r>
      </w:hyperlink>
      <w:r>
        <w:t xml:space="preserve"> Постановления N 1875.</w:t>
      </w:r>
    </w:p>
    <w:p w:rsidR="001C47D0" w:rsidRDefault="001C47D0">
      <w:pPr>
        <w:pStyle w:val="ConsPlusNormal"/>
        <w:spacing w:before="220"/>
        <w:ind w:firstLine="540"/>
        <w:jc w:val="both"/>
      </w:pPr>
      <w:r>
        <w:t xml:space="preserve">8.3. </w:t>
      </w:r>
      <w:hyperlink r:id="rId237">
        <w:r>
          <w:rPr>
            <w:color w:val="0000FF"/>
          </w:rPr>
          <w:t>Пунктом 5</w:t>
        </w:r>
      </w:hyperlink>
      <w:r>
        <w:t xml:space="preserve"> Постановления N 1875 установлены случаи, при которых допускается неприменение запрета, указанного в </w:t>
      </w:r>
      <w:hyperlink w:anchor="P169">
        <w:r>
          <w:rPr>
            <w:color w:val="0000FF"/>
          </w:rPr>
          <w:t>пункте 8.1</w:t>
        </w:r>
      </w:hyperlink>
      <w:r>
        <w:t xml:space="preserve"> настоящего письма.</w:t>
      </w:r>
    </w:p>
    <w:p w:rsidR="001C47D0" w:rsidRDefault="001C47D0">
      <w:pPr>
        <w:pStyle w:val="ConsPlusNormal"/>
        <w:spacing w:before="220"/>
        <w:ind w:firstLine="540"/>
        <w:jc w:val="both"/>
      </w:pPr>
      <w:r>
        <w:lastRenderedPageBreak/>
        <w:t>Наступление указанных случаев влечет исключительно возможность неприменения такого запрета, в связи с чем:</w:t>
      </w:r>
    </w:p>
    <w:p w:rsidR="001C47D0" w:rsidRDefault="001C47D0">
      <w:pPr>
        <w:pStyle w:val="ConsPlusNormal"/>
        <w:spacing w:before="220"/>
        <w:ind w:firstLine="540"/>
        <w:jc w:val="both"/>
      </w:pPr>
      <w:r>
        <w:t xml:space="preserve">если заказчиком, указанным в </w:t>
      </w:r>
      <w:hyperlink w:anchor="P169">
        <w:r>
          <w:rPr>
            <w:color w:val="0000FF"/>
          </w:rPr>
          <w:t>пункте 8.1</w:t>
        </w:r>
      </w:hyperlink>
      <w:r>
        <w:t xml:space="preserve"> или </w:t>
      </w:r>
      <w:hyperlink w:anchor="P171">
        <w:r>
          <w:rPr>
            <w:color w:val="0000FF"/>
          </w:rPr>
          <w:t>8.2</w:t>
        </w:r>
      </w:hyperlink>
      <w:r>
        <w:t xml:space="preserve"> настоящего письма, в соответствии с </w:t>
      </w:r>
      <w:hyperlink r:id="rId238">
        <w:r>
          <w:rPr>
            <w:color w:val="0000FF"/>
          </w:rPr>
          <w:t>пунктом 5</w:t>
        </w:r>
      </w:hyperlink>
      <w:r>
        <w:t xml:space="preserve"> Постановления N 1875 при осуществлении закупки товара не применяется запрет и при этом такой товар указан в </w:t>
      </w:r>
      <w:hyperlink r:id="rId239">
        <w:r>
          <w:rPr>
            <w:color w:val="0000FF"/>
          </w:rPr>
          <w:t>перечне</w:t>
        </w:r>
      </w:hyperlink>
      <w:r>
        <w:t xml:space="preserve"> N 2, то при осуществлении такой закупки применяется ограничение;</w:t>
      </w:r>
    </w:p>
    <w:p w:rsidR="001C47D0" w:rsidRDefault="001C47D0">
      <w:pPr>
        <w:pStyle w:val="ConsPlusNormal"/>
        <w:spacing w:before="220"/>
        <w:ind w:firstLine="540"/>
        <w:jc w:val="both"/>
      </w:pPr>
      <w:r>
        <w:t xml:space="preserve">если заказчиком, указанным в </w:t>
      </w:r>
      <w:hyperlink w:anchor="P169">
        <w:r>
          <w:rPr>
            <w:color w:val="0000FF"/>
          </w:rPr>
          <w:t>пункте 8.1</w:t>
        </w:r>
      </w:hyperlink>
      <w:r>
        <w:t xml:space="preserve"> или </w:t>
      </w:r>
      <w:hyperlink w:anchor="P171">
        <w:r>
          <w:rPr>
            <w:color w:val="0000FF"/>
          </w:rPr>
          <w:t>8.2</w:t>
        </w:r>
      </w:hyperlink>
      <w:r>
        <w:t xml:space="preserve"> настоящего письма, в соответствии с </w:t>
      </w:r>
      <w:hyperlink r:id="rId240">
        <w:r>
          <w:rPr>
            <w:color w:val="0000FF"/>
          </w:rPr>
          <w:t>пунктом 5</w:t>
        </w:r>
      </w:hyperlink>
      <w:r>
        <w:t xml:space="preserve"> Постановления N 1875 при осуществлении закупки товара не применяется запрет и при этом такой товар не указан в </w:t>
      </w:r>
      <w:hyperlink r:id="rId241">
        <w:r>
          <w:rPr>
            <w:color w:val="0000FF"/>
          </w:rPr>
          <w:t>перечне</w:t>
        </w:r>
      </w:hyperlink>
      <w:r>
        <w:t xml:space="preserve"> N 2, то при осуществлении такой закупки применяется преимущество;</w:t>
      </w:r>
    </w:p>
    <w:p w:rsidR="001C47D0" w:rsidRDefault="001C47D0">
      <w:pPr>
        <w:pStyle w:val="ConsPlusNormal"/>
        <w:spacing w:before="220"/>
        <w:ind w:firstLine="540"/>
        <w:jc w:val="both"/>
      </w:pPr>
      <w:proofErr w:type="gramStart"/>
      <w:r>
        <w:t xml:space="preserve">если заказчиком, указанным в </w:t>
      </w:r>
      <w:hyperlink w:anchor="P169">
        <w:r>
          <w:rPr>
            <w:color w:val="0000FF"/>
          </w:rPr>
          <w:t>пункте 8.1</w:t>
        </w:r>
      </w:hyperlink>
      <w:r>
        <w:t xml:space="preserve"> или </w:t>
      </w:r>
      <w:hyperlink w:anchor="P171">
        <w:r>
          <w:rPr>
            <w:color w:val="0000FF"/>
          </w:rPr>
          <w:t>8.2</w:t>
        </w:r>
      </w:hyperlink>
      <w:r>
        <w:t xml:space="preserve"> настоящего письма, в соответствии с </w:t>
      </w:r>
      <w:hyperlink r:id="rId242">
        <w:r>
          <w:rPr>
            <w:color w:val="0000FF"/>
          </w:rPr>
          <w:t>пунктом 5</w:t>
        </w:r>
      </w:hyperlink>
      <w:r>
        <w:t xml:space="preserve"> Постановления N 1875 при осуществлении закупки товаров не применяется запрет и при этом закупается как товар, указанный в </w:t>
      </w:r>
      <w:hyperlink r:id="rId243">
        <w:r>
          <w:rPr>
            <w:color w:val="0000FF"/>
          </w:rPr>
          <w:t>перечне</w:t>
        </w:r>
      </w:hyperlink>
      <w:r>
        <w:t xml:space="preserve"> N 2, так и товар, не указанный в перечне N 2, то при осуществлении такой закупки применяются ограничение (в отношении товара, указанного в </w:t>
      </w:r>
      <w:hyperlink r:id="rId244">
        <w:r>
          <w:rPr>
            <w:color w:val="0000FF"/>
          </w:rPr>
          <w:t>перечне</w:t>
        </w:r>
      </w:hyperlink>
      <w:r>
        <w:t xml:space="preserve"> N 2</w:t>
      </w:r>
      <w:proofErr w:type="gramEnd"/>
      <w:r>
        <w:t xml:space="preserve">) и преимущество (в отношении товара, не указанного в </w:t>
      </w:r>
      <w:hyperlink r:id="rId245">
        <w:r>
          <w:rPr>
            <w:color w:val="0000FF"/>
          </w:rPr>
          <w:t>перечне</w:t>
        </w:r>
      </w:hyperlink>
      <w:r>
        <w:t xml:space="preserve"> N 2).</w:t>
      </w:r>
    </w:p>
    <w:p w:rsidR="001C47D0" w:rsidRDefault="001C47D0">
      <w:pPr>
        <w:pStyle w:val="ConsPlusNormal"/>
        <w:ind w:firstLine="540"/>
        <w:jc w:val="both"/>
      </w:pPr>
    </w:p>
    <w:p w:rsidR="001C47D0" w:rsidRDefault="001C47D0">
      <w:pPr>
        <w:pStyle w:val="ConsPlusTitle"/>
        <w:ind w:firstLine="540"/>
        <w:jc w:val="both"/>
        <w:outlineLvl w:val="0"/>
      </w:pPr>
      <w:r>
        <w:t xml:space="preserve">9. О применении </w:t>
      </w:r>
      <w:hyperlink r:id="rId246">
        <w:r>
          <w:rPr>
            <w:color w:val="0000FF"/>
          </w:rPr>
          <w:t>Постановления</w:t>
        </w:r>
      </w:hyperlink>
      <w:r>
        <w:t xml:space="preserve"> N 1875 при осуществлении закупок лекарственных препаратов.</w:t>
      </w:r>
    </w:p>
    <w:p w:rsidR="001C47D0" w:rsidRDefault="001C47D0">
      <w:pPr>
        <w:pStyle w:val="ConsPlusNormal"/>
        <w:spacing w:before="220"/>
        <w:ind w:firstLine="540"/>
        <w:jc w:val="both"/>
      </w:pPr>
      <w:hyperlink r:id="rId247">
        <w:proofErr w:type="gramStart"/>
        <w:r>
          <w:rPr>
            <w:color w:val="0000FF"/>
          </w:rPr>
          <w:t>Подпунктом "р" пункта 4</w:t>
        </w:r>
      </w:hyperlink>
      <w:r>
        <w:t xml:space="preserve"> Постановления N 1875 установлено, что предусмотренные </w:t>
      </w:r>
      <w:hyperlink r:id="rId248">
        <w:r>
          <w:rPr>
            <w:color w:val="0000FF"/>
          </w:rPr>
          <w:t>пунктом 1</w:t>
        </w:r>
      </w:hyperlink>
      <w:r>
        <w:t xml:space="preserve"> Постановления N 1875 ограничение, преимущество в отношении лекарственных препаратов, указанных в </w:t>
      </w:r>
      <w:hyperlink r:id="rId249">
        <w:r>
          <w:rPr>
            <w:color w:val="0000FF"/>
          </w:rPr>
          <w:t>позиции 433</w:t>
        </w:r>
      </w:hyperlink>
      <w:r>
        <w:t xml:space="preserve"> перечня N 2, применяются при осуществлении закупок лекарственных препаратов, включенных в </w:t>
      </w:r>
      <w:hyperlink r:id="rId250">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roofErr w:type="gramEnd"/>
    </w:p>
    <w:p w:rsidR="001C47D0" w:rsidRDefault="001C47D0">
      <w:pPr>
        <w:pStyle w:val="ConsPlusNormal"/>
        <w:spacing w:before="220"/>
        <w:ind w:firstLine="540"/>
        <w:jc w:val="both"/>
      </w:pPr>
      <w:r>
        <w:t xml:space="preserve">Учитывая изложенное, </w:t>
      </w:r>
      <w:proofErr w:type="gramStart"/>
      <w:r>
        <w:t>предусмотренные</w:t>
      </w:r>
      <w:proofErr w:type="gramEnd"/>
      <w:r>
        <w:t xml:space="preserve"> Постановлением N 1875 ограничение, преимущество в настоящее время не применяются при осуществлении в соответствии с </w:t>
      </w:r>
      <w:hyperlink r:id="rId251">
        <w:r>
          <w:rPr>
            <w:color w:val="0000FF"/>
          </w:rPr>
          <w:t>Законом</w:t>
        </w:r>
      </w:hyperlink>
      <w:r>
        <w:t xml:space="preserve"> N 44-ФЗ и </w:t>
      </w:r>
      <w:hyperlink r:id="rId252">
        <w:r>
          <w:rPr>
            <w:color w:val="0000FF"/>
          </w:rPr>
          <w:t>Законом</w:t>
        </w:r>
      </w:hyperlink>
      <w:r>
        <w:t xml:space="preserve"> N 223-ФЗ закупок:</w:t>
      </w:r>
    </w:p>
    <w:p w:rsidR="001C47D0" w:rsidRDefault="001C47D0">
      <w:pPr>
        <w:pStyle w:val="ConsPlusNormal"/>
        <w:spacing w:before="220"/>
        <w:ind w:firstLine="540"/>
        <w:jc w:val="both"/>
      </w:pPr>
      <w:r>
        <w:t>лекарственных препаратов, не включенных в указанный перечень;</w:t>
      </w:r>
    </w:p>
    <w:p w:rsidR="001C47D0" w:rsidRDefault="001C47D0">
      <w:pPr>
        <w:pStyle w:val="ConsPlusNormal"/>
        <w:spacing w:before="220"/>
        <w:ind w:firstLine="540"/>
        <w:jc w:val="both"/>
      </w:pPr>
      <w:r>
        <w:t>лекарственных препаратов для ветеринарного применения.</w:t>
      </w:r>
    </w:p>
    <w:p w:rsidR="001C47D0" w:rsidRDefault="001C47D0">
      <w:pPr>
        <w:pStyle w:val="ConsPlusNormal"/>
        <w:ind w:firstLine="540"/>
        <w:jc w:val="both"/>
      </w:pPr>
    </w:p>
    <w:p w:rsidR="001C47D0" w:rsidRDefault="001C47D0">
      <w:pPr>
        <w:pStyle w:val="ConsPlusTitle"/>
        <w:ind w:firstLine="540"/>
        <w:jc w:val="both"/>
        <w:outlineLvl w:val="0"/>
      </w:pPr>
      <w:r>
        <w:t xml:space="preserve">10. Об описании товара, который является объектом осуществляемой в соответствии с </w:t>
      </w:r>
      <w:hyperlink r:id="rId253">
        <w:r>
          <w:rPr>
            <w:color w:val="0000FF"/>
          </w:rPr>
          <w:t>Законом</w:t>
        </w:r>
      </w:hyperlink>
      <w:r>
        <w:t xml:space="preserve"> N 44-ФЗ закупки и в отношении которого </w:t>
      </w:r>
      <w:hyperlink r:id="rId254">
        <w:r>
          <w:rPr>
            <w:color w:val="0000FF"/>
          </w:rPr>
          <w:t>Постановлением</w:t>
        </w:r>
      </w:hyperlink>
      <w:r>
        <w:t xml:space="preserve"> N 1875 установлены "защитные" меры.</w:t>
      </w:r>
    </w:p>
    <w:p w:rsidR="001C47D0" w:rsidRDefault="001C47D0">
      <w:pPr>
        <w:pStyle w:val="ConsPlusNormal"/>
        <w:spacing w:before="220"/>
        <w:ind w:firstLine="540"/>
        <w:jc w:val="both"/>
      </w:pPr>
      <w:r>
        <w:t xml:space="preserve">10.1. </w:t>
      </w:r>
      <w:hyperlink r:id="rId255">
        <w:proofErr w:type="gramStart"/>
        <w:r>
          <w:rPr>
            <w:color w:val="0000FF"/>
          </w:rPr>
          <w:t>Частью 1.1 статьи 33</w:t>
        </w:r>
      </w:hyperlink>
      <w:r>
        <w:t xml:space="preserve"> Закона N 44-ФЗ установлено, что 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запрет, ограничение или преимущество, указываются характеристики товара российского происхождения.</w:t>
      </w:r>
      <w:proofErr w:type="gramEnd"/>
    </w:p>
    <w:p w:rsidR="001C47D0" w:rsidRDefault="001C47D0">
      <w:pPr>
        <w:pStyle w:val="ConsPlusNormal"/>
        <w:spacing w:before="220"/>
        <w:ind w:firstLine="540"/>
        <w:jc w:val="both"/>
      </w:pPr>
      <w:hyperlink r:id="rId256">
        <w:r>
          <w:rPr>
            <w:color w:val="0000FF"/>
          </w:rPr>
          <w:t>Постановление</w:t>
        </w:r>
      </w:hyperlink>
      <w:r>
        <w:t xml:space="preserve"> N 1875 содержит случаи, при которых установленные им "защитные" меры не применяются. Вместе с тем применение установленной </w:t>
      </w:r>
      <w:hyperlink r:id="rId257">
        <w:r>
          <w:rPr>
            <w:color w:val="0000FF"/>
          </w:rPr>
          <w:t>Постановлением</w:t>
        </w:r>
      </w:hyperlink>
      <w:r>
        <w:t xml:space="preserve"> N 1875 "защитной" меры условием применения </w:t>
      </w:r>
      <w:hyperlink r:id="rId258">
        <w:r>
          <w:rPr>
            <w:color w:val="0000FF"/>
          </w:rPr>
          <w:t>части 1.1 статьи 33</w:t>
        </w:r>
      </w:hyperlink>
      <w:r>
        <w:t xml:space="preserve"> Закона N 44-ФЗ не является.</w:t>
      </w:r>
    </w:p>
    <w:p w:rsidR="001C47D0" w:rsidRDefault="001C47D0">
      <w:pPr>
        <w:pStyle w:val="ConsPlusNormal"/>
        <w:spacing w:before="220"/>
        <w:ind w:firstLine="540"/>
        <w:jc w:val="both"/>
      </w:pPr>
      <w:r>
        <w:t xml:space="preserve">Таким образом, положения </w:t>
      </w:r>
      <w:hyperlink r:id="rId259">
        <w:r>
          <w:rPr>
            <w:color w:val="0000FF"/>
          </w:rPr>
          <w:t>части 1.1 статьи 33</w:t>
        </w:r>
      </w:hyperlink>
      <w:r>
        <w:t xml:space="preserve"> Закона N 44-ФЗ применяются при описании товара, в отношении которого </w:t>
      </w:r>
      <w:hyperlink r:id="rId260">
        <w:r>
          <w:rPr>
            <w:color w:val="0000FF"/>
          </w:rPr>
          <w:t>Постановлением</w:t>
        </w:r>
      </w:hyperlink>
      <w:r>
        <w:t xml:space="preserve"> N 1875 установлены "защитные" меры, вне зависимости от применения либо неприменения соответствующей "защитной" меры при осуществлении закупки такого товара.</w:t>
      </w:r>
    </w:p>
    <w:p w:rsidR="001C47D0" w:rsidRDefault="001C47D0">
      <w:pPr>
        <w:pStyle w:val="ConsPlusNormal"/>
        <w:spacing w:before="220"/>
        <w:ind w:firstLine="540"/>
        <w:jc w:val="both"/>
      </w:pPr>
      <w:r>
        <w:t xml:space="preserve">10.2. Перечни </w:t>
      </w:r>
      <w:hyperlink r:id="rId261">
        <w:r>
          <w:rPr>
            <w:color w:val="0000FF"/>
          </w:rPr>
          <w:t>N 1</w:t>
        </w:r>
      </w:hyperlink>
      <w:r>
        <w:t xml:space="preserve"> и </w:t>
      </w:r>
      <w:hyperlink r:id="rId262">
        <w:r>
          <w:rPr>
            <w:color w:val="0000FF"/>
          </w:rPr>
          <w:t>N 2</w:t>
        </w:r>
      </w:hyperlink>
      <w:r>
        <w:t xml:space="preserve"> подготовлены по результатам межведомственной проработки с </w:t>
      </w:r>
      <w:r>
        <w:lastRenderedPageBreak/>
        <w:t xml:space="preserve">учетом информации Минпромторга России о наличии на территории Российской Федерации производства указанных в перечнях </w:t>
      </w:r>
      <w:hyperlink r:id="rId263">
        <w:r>
          <w:rPr>
            <w:color w:val="0000FF"/>
          </w:rPr>
          <w:t>N 1</w:t>
        </w:r>
      </w:hyperlink>
      <w:r>
        <w:t xml:space="preserve"> и </w:t>
      </w:r>
      <w:hyperlink r:id="rId264">
        <w:r>
          <w:rPr>
            <w:color w:val="0000FF"/>
          </w:rPr>
          <w:t>N 2</w:t>
        </w:r>
      </w:hyperlink>
      <w:r>
        <w:t xml:space="preserve"> товаров из числа промышленной продукции.</w:t>
      </w:r>
    </w:p>
    <w:p w:rsidR="001C47D0" w:rsidRDefault="001C47D0">
      <w:pPr>
        <w:pStyle w:val="ConsPlusNormal"/>
        <w:spacing w:before="220"/>
        <w:ind w:firstLine="540"/>
        <w:jc w:val="both"/>
      </w:pPr>
      <w:r>
        <w:t xml:space="preserve">Следует при этом отметить, что не исключена вероятность возникновения ситуации, при которой производство определенного товара из числа промышленной продукции на территории Российской Федерации отсутствует или прекращено, в том числе товара, в отношении которого </w:t>
      </w:r>
      <w:hyperlink r:id="rId265">
        <w:r>
          <w:rPr>
            <w:color w:val="0000FF"/>
          </w:rPr>
          <w:t>Постановлением</w:t>
        </w:r>
      </w:hyperlink>
      <w:r>
        <w:t xml:space="preserve"> N 1875 установлено преимущество.</w:t>
      </w:r>
    </w:p>
    <w:p w:rsidR="001C47D0" w:rsidRDefault="001C47D0">
      <w:pPr>
        <w:pStyle w:val="ConsPlusNormal"/>
        <w:spacing w:before="220"/>
        <w:ind w:firstLine="540"/>
        <w:jc w:val="both"/>
      </w:pPr>
      <w:r>
        <w:t xml:space="preserve">Указание в описании объекта закупки характеристик товара российского происхождения в случае, если производство такого товара на территории Российской Федерации отсутствует, является невозможным, в </w:t>
      </w:r>
      <w:proofErr w:type="gramStart"/>
      <w:r>
        <w:t>связи</w:t>
      </w:r>
      <w:proofErr w:type="gramEnd"/>
      <w:r>
        <w:t xml:space="preserve"> с чем в этом случае характеристики товара российского происхождения в описании объекта закупки не указываются.</w:t>
      </w:r>
    </w:p>
    <w:p w:rsidR="001C47D0" w:rsidRDefault="001C47D0">
      <w:pPr>
        <w:pStyle w:val="ConsPlusNormal"/>
        <w:spacing w:before="220"/>
        <w:ind w:firstLine="540"/>
        <w:jc w:val="both"/>
      </w:pPr>
      <w:r>
        <w:t>При этом представляется целесообразным заказчику в описании объекта закупки самостоятельно декларировать невозможность указать характеристики товара российского происхождения по причине отсутствия производства такого товара на территории Российской Федерации.</w:t>
      </w:r>
    </w:p>
    <w:p w:rsidR="001C47D0" w:rsidRDefault="001C47D0">
      <w:pPr>
        <w:pStyle w:val="ConsPlusNormal"/>
        <w:ind w:firstLine="540"/>
        <w:jc w:val="both"/>
      </w:pPr>
    </w:p>
    <w:p w:rsidR="001C47D0" w:rsidRDefault="001C47D0">
      <w:pPr>
        <w:pStyle w:val="ConsPlusTitle"/>
        <w:ind w:firstLine="540"/>
        <w:jc w:val="both"/>
        <w:outlineLvl w:val="0"/>
      </w:pPr>
      <w:r>
        <w:t xml:space="preserve">11. </w:t>
      </w:r>
      <w:proofErr w:type="gramStart"/>
      <w:r>
        <w:t xml:space="preserve">Об установленных </w:t>
      </w:r>
      <w:hyperlink r:id="rId266">
        <w:r>
          <w:rPr>
            <w:color w:val="0000FF"/>
          </w:rPr>
          <w:t>Постановлением</w:t>
        </w:r>
      </w:hyperlink>
      <w:r>
        <w:t xml:space="preserve"> N 1875 особенностях определения в соответствии с </w:t>
      </w:r>
      <w:hyperlink r:id="rId267">
        <w:r>
          <w:rPr>
            <w:color w:val="0000FF"/>
          </w:rPr>
          <w:t>Законом</w:t>
        </w:r>
      </w:hyperlink>
      <w:r>
        <w:t xml:space="preserve"> N 44-ФЗ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w:t>
      </w:r>
      <w:proofErr w:type="gramEnd"/>
    </w:p>
    <w:p w:rsidR="001C47D0" w:rsidRDefault="001C47D0">
      <w:pPr>
        <w:pStyle w:val="ConsPlusNormal"/>
        <w:spacing w:before="220"/>
        <w:ind w:firstLine="540"/>
        <w:jc w:val="both"/>
      </w:pPr>
      <w:r>
        <w:t xml:space="preserve">11.1. </w:t>
      </w:r>
      <w:proofErr w:type="gramStart"/>
      <w:r>
        <w:t xml:space="preserve">Установленные </w:t>
      </w:r>
      <w:hyperlink r:id="rId268">
        <w:r>
          <w:rPr>
            <w:color w:val="0000FF"/>
          </w:rPr>
          <w:t>подпунктом "в" пункта 7</w:t>
        </w:r>
      </w:hyperlink>
      <w:r>
        <w:t xml:space="preserve"> Постановления N 1875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(далее - особенности определения цен) основаны на аналогичных положениях </w:t>
      </w:r>
      <w:hyperlink r:id="rId269">
        <w:r>
          <w:rPr>
            <w:color w:val="0000FF"/>
          </w:rPr>
          <w:t>пункта 3</w:t>
        </w:r>
      </w:hyperlink>
      <w:r>
        <w:t xml:space="preserve"> постановления Правительства Российской Федерации от 3 декабря</w:t>
      </w:r>
      <w:proofErr w:type="gramEnd"/>
      <w:r>
        <w:t xml:space="preserve"> 2020 г. N 2014 "О </w:t>
      </w:r>
      <w:proofErr w:type="gramStart"/>
      <w:r>
        <w:t>минимальной обязательной</w:t>
      </w:r>
      <w:proofErr w:type="gramEnd"/>
      <w:r>
        <w:t xml:space="preserve"> доле закупок российских товаров и ее достижении заказчиком", в настоящее время утратившего силу.</w:t>
      </w:r>
    </w:p>
    <w:p w:rsidR="001C47D0" w:rsidRDefault="001C47D0">
      <w:pPr>
        <w:pStyle w:val="ConsPlusNormal"/>
        <w:spacing w:before="220"/>
        <w:ind w:firstLine="540"/>
        <w:jc w:val="both"/>
      </w:pPr>
      <w:r>
        <w:t xml:space="preserve">Особенности определения цен установлены исключительно в отношении товаров, указанных в перечнях </w:t>
      </w:r>
      <w:hyperlink r:id="rId270">
        <w:r>
          <w:rPr>
            <w:color w:val="0000FF"/>
          </w:rPr>
          <w:t>N 1</w:t>
        </w:r>
      </w:hyperlink>
      <w:r>
        <w:t xml:space="preserve"> и </w:t>
      </w:r>
      <w:hyperlink r:id="rId271">
        <w:r>
          <w:rPr>
            <w:color w:val="0000FF"/>
          </w:rPr>
          <w:t>N 2</w:t>
        </w:r>
      </w:hyperlink>
      <w:r>
        <w:t xml:space="preserve">, в </w:t>
      </w:r>
      <w:proofErr w:type="gramStart"/>
      <w:r>
        <w:t>связи</w:t>
      </w:r>
      <w:proofErr w:type="gramEnd"/>
      <w:r>
        <w:t xml:space="preserve"> с чем такие особенности не применяются в отношении товаров, не указанных в перечнях </w:t>
      </w:r>
      <w:hyperlink r:id="rId272">
        <w:r>
          <w:rPr>
            <w:color w:val="0000FF"/>
          </w:rPr>
          <w:t>N 1</w:t>
        </w:r>
      </w:hyperlink>
      <w:r>
        <w:t xml:space="preserve"> и </w:t>
      </w:r>
      <w:hyperlink r:id="rId273">
        <w:r>
          <w:rPr>
            <w:color w:val="0000FF"/>
          </w:rPr>
          <w:t>N 2</w:t>
        </w:r>
      </w:hyperlink>
      <w:r>
        <w:t>, в отношении работ, услуг.</w:t>
      </w:r>
    </w:p>
    <w:p w:rsidR="001C47D0" w:rsidRDefault="001C47D0">
      <w:pPr>
        <w:pStyle w:val="ConsPlusNormal"/>
        <w:spacing w:before="220"/>
        <w:ind w:firstLine="540"/>
        <w:jc w:val="both"/>
      </w:pPr>
      <w:r>
        <w:t xml:space="preserve">Соответственно, если в объекте одной закупки объединены товар, указанный в перечнях </w:t>
      </w:r>
      <w:hyperlink r:id="rId274">
        <w:r>
          <w:rPr>
            <w:color w:val="0000FF"/>
          </w:rPr>
          <w:t>N 1</w:t>
        </w:r>
      </w:hyperlink>
      <w:r>
        <w:t xml:space="preserve"> и </w:t>
      </w:r>
      <w:hyperlink r:id="rId275">
        <w:r>
          <w:rPr>
            <w:color w:val="0000FF"/>
          </w:rPr>
          <w:t>N 2</w:t>
        </w:r>
      </w:hyperlink>
      <w:r>
        <w:t xml:space="preserve">, товар, не указанный в таких перечнях, работы, услуги, то особенности определения цен применяются только в части товара, указанного в перечнях </w:t>
      </w:r>
      <w:hyperlink r:id="rId276">
        <w:r>
          <w:rPr>
            <w:color w:val="0000FF"/>
          </w:rPr>
          <w:t>N 1</w:t>
        </w:r>
      </w:hyperlink>
      <w:r>
        <w:t xml:space="preserve"> и </w:t>
      </w:r>
      <w:hyperlink r:id="rId277">
        <w:r>
          <w:rPr>
            <w:color w:val="0000FF"/>
          </w:rPr>
          <w:t>N 2</w:t>
        </w:r>
      </w:hyperlink>
      <w:r>
        <w:t>.</w:t>
      </w:r>
    </w:p>
    <w:p w:rsidR="001C47D0" w:rsidRDefault="001C47D0">
      <w:pPr>
        <w:pStyle w:val="ConsPlusNormal"/>
        <w:spacing w:before="220"/>
        <w:ind w:firstLine="540"/>
        <w:jc w:val="both"/>
      </w:pPr>
      <w:r>
        <w:t xml:space="preserve">11.2. Особенности определения цен применяются вне зависимости от способа определения поставщика (подрядчика, исполнителя), в </w:t>
      </w:r>
      <w:proofErr w:type="gramStart"/>
      <w:r>
        <w:t>связи</w:t>
      </w:r>
      <w:proofErr w:type="gramEnd"/>
      <w:r>
        <w:t xml:space="preserve"> с чем применяются как при проведении конкурентного способа определения поставщика (подрядчика, исполнителя), так и при осуществлении закупки у единственного поставщика (подрядчика, исполнителя), в том числе в случаях, предусмотренных </w:t>
      </w:r>
      <w:hyperlink r:id="rId278">
        <w:r>
          <w:rPr>
            <w:color w:val="0000FF"/>
          </w:rPr>
          <w:t>пунктами 4</w:t>
        </w:r>
      </w:hyperlink>
      <w:r>
        <w:t xml:space="preserve"> и </w:t>
      </w:r>
      <w:hyperlink r:id="rId279">
        <w:r>
          <w:rPr>
            <w:color w:val="0000FF"/>
          </w:rPr>
          <w:t>5 части 1 статьи 93</w:t>
        </w:r>
      </w:hyperlink>
      <w:r>
        <w:t xml:space="preserve"> Закона N 44-ФЗ.</w:t>
      </w:r>
    </w:p>
    <w:p w:rsidR="001C47D0" w:rsidRDefault="001C47D0">
      <w:pPr>
        <w:pStyle w:val="ConsPlusNormal"/>
        <w:spacing w:before="220"/>
        <w:ind w:firstLine="540"/>
        <w:jc w:val="both"/>
      </w:pPr>
      <w:proofErr w:type="gramStart"/>
      <w:r>
        <w:t xml:space="preserve">Дополнительно следует отметить, что предусмотренное вторым предложением </w:t>
      </w:r>
      <w:hyperlink r:id="rId280">
        <w:r>
          <w:rPr>
            <w:color w:val="0000FF"/>
          </w:rPr>
          <w:t>части 4 статьи 93</w:t>
        </w:r>
      </w:hyperlink>
      <w:r>
        <w:t xml:space="preserve"> Закона N 44-ФЗ отсутствие необходимости обоснования цены контракта, заключаемого в отдельных случаях с единственным поставщиком (подрядчиком, исполнителем), не исключает необходимость определения такой цены в соответствии с </w:t>
      </w:r>
      <w:hyperlink r:id="rId281">
        <w:r>
          <w:rPr>
            <w:color w:val="0000FF"/>
          </w:rPr>
          <w:t>Законом</w:t>
        </w:r>
      </w:hyperlink>
      <w:r>
        <w:t xml:space="preserve"> N 44-ФЗ и, соответственно, с учетом установленных особенностей определения цен.</w:t>
      </w:r>
      <w:proofErr w:type="gramEnd"/>
    </w:p>
    <w:p w:rsidR="001C47D0" w:rsidRDefault="001C47D0">
      <w:pPr>
        <w:pStyle w:val="ConsPlusNormal"/>
        <w:spacing w:before="220"/>
        <w:ind w:firstLine="540"/>
        <w:jc w:val="both"/>
      </w:pPr>
      <w:r>
        <w:t xml:space="preserve">11.3. </w:t>
      </w:r>
      <w:proofErr w:type="gramStart"/>
      <w:r>
        <w:t xml:space="preserve">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roofErr w:type="gramEnd"/>
    </w:p>
    <w:p w:rsidR="001C47D0" w:rsidRDefault="001C47D0">
      <w:pPr>
        <w:pStyle w:val="ConsPlusNormal"/>
        <w:spacing w:before="220"/>
        <w:ind w:firstLine="540"/>
        <w:jc w:val="both"/>
      </w:pPr>
      <w:r>
        <w:t xml:space="preserve">Особенностями определения цен установлено, что при определении идентичности и однородности товаров подлежат учету исключительно товары, происходящие из государств - членов </w:t>
      </w:r>
      <w:hyperlink r:id="rId282">
        <w:r>
          <w:rPr>
            <w:color w:val="0000FF"/>
          </w:rPr>
          <w:t>ЕАЭС</w:t>
        </w:r>
      </w:hyperlink>
      <w:r>
        <w:t xml:space="preserve"> (</w:t>
      </w:r>
      <w:hyperlink r:id="rId283">
        <w:r>
          <w:rPr>
            <w:color w:val="0000FF"/>
          </w:rPr>
          <w:t>абзац второй подпункта "в" пункта 7</w:t>
        </w:r>
      </w:hyperlink>
      <w:r>
        <w:t xml:space="preserve"> Постановления N 1875).</w:t>
      </w:r>
    </w:p>
    <w:p w:rsidR="001C47D0" w:rsidRDefault="001C47D0">
      <w:pPr>
        <w:pStyle w:val="ConsPlusNormal"/>
        <w:spacing w:before="220"/>
        <w:ind w:firstLine="540"/>
        <w:jc w:val="both"/>
      </w:pPr>
      <w:r>
        <w:t xml:space="preserve">Несмотря на то, что перечни </w:t>
      </w:r>
      <w:hyperlink r:id="rId284">
        <w:r>
          <w:rPr>
            <w:color w:val="0000FF"/>
          </w:rPr>
          <w:t>N 1</w:t>
        </w:r>
      </w:hyperlink>
      <w:r>
        <w:t xml:space="preserve"> и </w:t>
      </w:r>
      <w:hyperlink r:id="rId285">
        <w:r>
          <w:rPr>
            <w:color w:val="0000FF"/>
          </w:rPr>
          <w:t>N 2</w:t>
        </w:r>
      </w:hyperlink>
      <w:r>
        <w:t xml:space="preserve"> подготовлены на основе информации о наличии на территории Российской Федерации производства указанного в них товара, не исключена вероятность возникновения ситуации, при которой </w:t>
      </w:r>
      <w:proofErr w:type="gramStart"/>
      <w:r>
        <w:t>производство</w:t>
      </w:r>
      <w:proofErr w:type="gramEnd"/>
      <w:r>
        <w:t xml:space="preserve"> как идентичного товара, так и однородного товара на территории государств - членов </w:t>
      </w:r>
      <w:hyperlink r:id="rId286">
        <w:r>
          <w:rPr>
            <w:color w:val="0000FF"/>
          </w:rPr>
          <w:t>ЕАЭС</w:t>
        </w:r>
      </w:hyperlink>
      <w:r>
        <w:t xml:space="preserve"> отсутствует или прекращено.</w:t>
      </w:r>
    </w:p>
    <w:p w:rsidR="001C47D0" w:rsidRDefault="001C47D0">
      <w:pPr>
        <w:pStyle w:val="ConsPlusNormal"/>
        <w:spacing w:before="220"/>
        <w:ind w:firstLine="540"/>
        <w:jc w:val="both"/>
      </w:pPr>
      <w:proofErr w:type="gramStart"/>
      <w:r>
        <w:t xml:space="preserve">В указанной ситуации соблюдение требований </w:t>
      </w:r>
      <w:hyperlink r:id="rId287">
        <w:r>
          <w:rPr>
            <w:color w:val="0000FF"/>
          </w:rPr>
          <w:t>абзаца второго подпункта "в" пункта 7</w:t>
        </w:r>
      </w:hyperlink>
      <w:r>
        <w:t xml:space="preserve"> Постановления N 1875 является невозможным, что в свою очередь влечет невозможность применения метода сопоставимых рыночных цен (анализа рынка), поскольку с учетом положений </w:t>
      </w:r>
      <w:hyperlink r:id="rId288">
        <w:r>
          <w:rPr>
            <w:color w:val="0000FF"/>
          </w:rPr>
          <w:t>части 2 статьи 22</w:t>
        </w:r>
      </w:hyperlink>
      <w:r>
        <w:t xml:space="preserve"> Закона N 44-ФЗ условием применения такого метода является наличие информации о рыночных ценах идентичных товаров или при их отсутствии однородных товаров, которые в</w:t>
      </w:r>
      <w:proofErr w:type="gramEnd"/>
      <w:r>
        <w:t xml:space="preserve"> силу установленных особенностей определения цен должны быть исключительно товарами, происходящими из государств - членов </w:t>
      </w:r>
      <w:hyperlink r:id="rId289">
        <w:r>
          <w:rPr>
            <w:color w:val="0000FF"/>
          </w:rPr>
          <w:t>ЕАЭС</w:t>
        </w:r>
      </w:hyperlink>
      <w:r>
        <w:t>.</w:t>
      </w:r>
    </w:p>
    <w:p w:rsidR="001C47D0" w:rsidRDefault="001C47D0">
      <w:pPr>
        <w:pStyle w:val="ConsPlusNormal"/>
        <w:spacing w:before="220"/>
        <w:ind w:firstLine="540"/>
        <w:jc w:val="both"/>
      </w:pPr>
      <w:r>
        <w:t xml:space="preserve">Согласно </w:t>
      </w:r>
      <w:hyperlink r:id="rId290">
        <w:r>
          <w:rPr>
            <w:color w:val="0000FF"/>
          </w:rPr>
          <w:t>части 12 статьи 22</w:t>
        </w:r>
      </w:hyperlink>
      <w:r>
        <w:t xml:space="preserve"> Закона N 44-ФЗ в случае невозможности применения методов, указанных в </w:t>
      </w:r>
      <w:hyperlink r:id="rId291">
        <w:r>
          <w:rPr>
            <w:color w:val="0000FF"/>
          </w:rPr>
          <w:t>части 1</w:t>
        </w:r>
      </w:hyperlink>
      <w:r>
        <w:t xml:space="preserve"> указанной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C47D0" w:rsidRDefault="001C47D0">
      <w:pPr>
        <w:pStyle w:val="ConsPlusNormal"/>
        <w:spacing w:before="220"/>
        <w:ind w:firstLine="540"/>
        <w:jc w:val="both"/>
      </w:pPr>
      <w:r>
        <w:t xml:space="preserve">Таким образом, в случае отсутствия на территории государств - членов </w:t>
      </w:r>
      <w:hyperlink r:id="rId292">
        <w:r>
          <w:rPr>
            <w:color w:val="0000FF"/>
          </w:rPr>
          <w:t>ЕАЭС</w:t>
        </w:r>
      </w:hyperlink>
      <w:r>
        <w:t xml:space="preserve"> </w:t>
      </w:r>
      <w:proofErr w:type="gramStart"/>
      <w:r>
        <w:t>производства</w:t>
      </w:r>
      <w:proofErr w:type="gramEnd"/>
      <w:r>
        <w:t xml:space="preserve"> как идентичного товара, так и однородного товара, заказчик:</w:t>
      </w:r>
    </w:p>
    <w:p w:rsidR="001C47D0" w:rsidRDefault="001C47D0">
      <w:pPr>
        <w:pStyle w:val="ConsPlusNormal"/>
        <w:spacing w:before="220"/>
        <w:ind w:firstLine="540"/>
        <w:jc w:val="both"/>
      </w:pPr>
      <w:r>
        <w:t xml:space="preserve">не применяет с учетом положений </w:t>
      </w:r>
      <w:hyperlink r:id="rId293">
        <w:r>
          <w:rPr>
            <w:color w:val="0000FF"/>
          </w:rPr>
          <w:t>части 2 статьи 22</w:t>
        </w:r>
      </w:hyperlink>
      <w:r>
        <w:t xml:space="preserve"> Закона N 44-ФЗ метод сопоставимых рыночных цен (анализа рынка) по причине </w:t>
      </w:r>
      <w:proofErr w:type="gramStart"/>
      <w:r>
        <w:t xml:space="preserve">невозможности соблюдения требования </w:t>
      </w:r>
      <w:hyperlink r:id="rId294">
        <w:r>
          <w:rPr>
            <w:color w:val="0000FF"/>
          </w:rPr>
          <w:t>абзаца второго</w:t>
        </w:r>
        <w:proofErr w:type="gramEnd"/>
        <w:r>
          <w:rPr>
            <w:color w:val="0000FF"/>
          </w:rPr>
          <w:t xml:space="preserve"> подпункта "в" пункта 7</w:t>
        </w:r>
      </w:hyperlink>
      <w:r>
        <w:t xml:space="preserve"> Постановления N 1875 в связи с отсутствием указанного производства;</w:t>
      </w:r>
    </w:p>
    <w:p w:rsidR="001C47D0" w:rsidRDefault="001C47D0">
      <w:pPr>
        <w:pStyle w:val="ConsPlusNormal"/>
        <w:spacing w:before="220"/>
        <w:ind w:firstLine="540"/>
        <w:jc w:val="both"/>
      </w:pPr>
      <w:r>
        <w:t>включает в обоснование начальной (максимальной) цены контракта, цены контракта, заключаемого с единственным поставщиком (подрядчиком, исполнителем), обоснование невозможности применения метода сопоставимых рыночных цен (анализа рынка);</w:t>
      </w:r>
    </w:p>
    <w:p w:rsidR="001C47D0" w:rsidRDefault="001C47D0">
      <w:pPr>
        <w:pStyle w:val="ConsPlusNormal"/>
        <w:spacing w:before="220"/>
        <w:ind w:firstLine="540"/>
        <w:jc w:val="both"/>
      </w:pPr>
      <w:r>
        <w:t>применяет иной метод.</w:t>
      </w:r>
    </w:p>
    <w:p w:rsidR="001C47D0" w:rsidRDefault="001C47D0">
      <w:pPr>
        <w:pStyle w:val="ConsPlusNormal"/>
        <w:spacing w:before="220"/>
        <w:ind w:firstLine="540"/>
        <w:jc w:val="both"/>
      </w:pPr>
      <w:proofErr w:type="gramStart"/>
      <w:r>
        <w:t>При этом при применении иного метода представляется целесообразным определять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в том числе товаров, поставляемых при выполнении закупаемых работ, оказании закупаемых услуг, начальную цену единицы работы, услуги аналогично методу сопоставимых рыночных цен (анализа рынка), но с учетом товаров, происходящих из иных иностранных государств, помимо государств</w:t>
      </w:r>
      <w:proofErr w:type="gramEnd"/>
      <w:r>
        <w:t xml:space="preserve"> - членов </w:t>
      </w:r>
      <w:hyperlink r:id="rId295">
        <w:r>
          <w:rPr>
            <w:color w:val="0000FF"/>
          </w:rPr>
          <w:t>ЕАЭС</w:t>
        </w:r>
      </w:hyperlink>
      <w:r>
        <w:t>.</w:t>
      </w:r>
    </w:p>
    <w:p w:rsidR="001C47D0" w:rsidRDefault="001C47D0">
      <w:pPr>
        <w:pStyle w:val="ConsPlusNormal"/>
        <w:spacing w:before="220"/>
        <w:ind w:firstLine="540"/>
        <w:jc w:val="both"/>
      </w:pPr>
      <w:r>
        <w:t xml:space="preserve">11.4. </w:t>
      </w:r>
      <w:proofErr w:type="gramStart"/>
      <w:r>
        <w:t xml:space="preserve">Заказчик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в том числе товаров, поставляемых при выполнении закупаемых работ, оказании закупаемых услуг, начальную цену единицы работы, услуги в соответствии с положениями </w:t>
      </w:r>
      <w:hyperlink r:id="rId296">
        <w:r>
          <w:rPr>
            <w:color w:val="0000FF"/>
          </w:rPr>
          <w:t>статьи 22</w:t>
        </w:r>
      </w:hyperlink>
      <w:r>
        <w:t xml:space="preserve"> Закона N 44-ФЗ и с учетом установленных особенностей определения цен.</w:t>
      </w:r>
      <w:proofErr w:type="gramEnd"/>
    </w:p>
    <w:p w:rsidR="001C47D0" w:rsidRDefault="001C47D0">
      <w:pPr>
        <w:pStyle w:val="ConsPlusNormal"/>
        <w:spacing w:before="220"/>
        <w:ind w:firstLine="540"/>
        <w:jc w:val="both"/>
      </w:pPr>
      <w:proofErr w:type="gramStart"/>
      <w:r>
        <w:t xml:space="preserve">При применении особенностей определения цен не исключена вероятность возникновения </w:t>
      </w:r>
      <w:r>
        <w:lastRenderedPageBreak/>
        <w:t xml:space="preserve">ситуации, при которой заказчиком не получена информация о цене товаров, указанных в </w:t>
      </w:r>
      <w:hyperlink r:id="rId297">
        <w:r>
          <w:rPr>
            <w:color w:val="0000FF"/>
          </w:rPr>
          <w:t>позициях 1</w:t>
        </w:r>
      </w:hyperlink>
      <w:r>
        <w:t xml:space="preserve"> - </w:t>
      </w:r>
      <w:hyperlink r:id="rId298">
        <w:r>
          <w:rPr>
            <w:color w:val="0000FF"/>
          </w:rPr>
          <w:t>145</w:t>
        </w:r>
      </w:hyperlink>
      <w:r>
        <w:t xml:space="preserve"> перечня N 1, </w:t>
      </w:r>
      <w:hyperlink r:id="rId299">
        <w:r>
          <w:rPr>
            <w:color w:val="0000FF"/>
          </w:rPr>
          <w:t>позициях 1</w:t>
        </w:r>
      </w:hyperlink>
      <w:r>
        <w:t xml:space="preserve"> - </w:t>
      </w:r>
      <w:hyperlink r:id="rId300">
        <w:r>
          <w:rPr>
            <w:color w:val="0000FF"/>
          </w:rPr>
          <w:t>432</w:t>
        </w:r>
      </w:hyperlink>
      <w:r>
        <w:t xml:space="preserve"> перечня N 2, по запросу у субъектов деятельности в сфере промышленности, и (или) у поставщиков, которые осуществляют поставку происходящих из государств - членов </w:t>
      </w:r>
      <w:hyperlink r:id="rId301">
        <w:r>
          <w:rPr>
            <w:color w:val="0000FF"/>
          </w:rPr>
          <w:t>ЕАЭС</w:t>
        </w:r>
      </w:hyperlink>
      <w:r>
        <w:t xml:space="preserve"> товаров, идентичных товарам, планируемым к закупкам (при</w:t>
      </w:r>
      <w:proofErr w:type="gramEnd"/>
      <w:r>
        <w:t xml:space="preserve"> их отсутствии - однородных товаров), и </w:t>
      </w:r>
      <w:proofErr w:type="gramStart"/>
      <w:r>
        <w:t>информация</w:t>
      </w:r>
      <w:proofErr w:type="gramEnd"/>
      <w:r>
        <w:t xml:space="preserve"> о которых и о поставленных ими товарах содержится на официальном сайте единой информационной системы в сфере закупок в реестре контрактов, заключенных заказчиками (</w:t>
      </w:r>
      <w:hyperlink r:id="rId302">
        <w:r>
          <w:rPr>
            <w:color w:val="0000FF"/>
          </w:rPr>
          <w:t>абзац третий подпункта "в" пункта 7</w:t>
        </w:r>
      </w:hyperlink>
      <w:r>
        <w:t xml:space="preserve"> Постановления N 1875).</w:t>
      </w:r>
    </w:p>
    <w:p w:rsidR="001C47D0" w:rsidRDefault="001C47D0">
      <w:pPr>
        <w:pStyle w:val="ConsPlusNormal"/>
        <w:spacing w:before="220"/>
        <w:ind w:firstLine="540"/>
        <w:jc w:val="both"/>
      </w:pPr>
      <w:r>
        <w:t xml:space="preserve">Согласно положениям </w:t>
      </w:r>
      <w:hyperlink r:id="rId303">
        <w:r>
          <w:rPr>
            <w:color w:val="0000FF"/>
          </w:rPr>
          <w:t>части 5 статьи 22</w:t>
        </w:r>
      </w:hyperlink>
      <w:r>
        <w:t xml:space="preserve"> Закона N 44-ФЗ указанная информация, получаемая по запросу заказчика у поставщиков (подрядчиков, исполнителей):</w:t>
      </w:r>
    </w:p>
    <w:p w:rsidR="001C47D0" w:rsidRDefault="001C47D0">
      <w:pPr>
        <w:pStyle w:val="ConsPlusNormal"/>
        <w:spacing w:before="220"/>
        <w:ind w:firstLine="540"/>
        <w:jc w:val="both"/>
      </w:pPr>
      <w:r>
        <w:t>является одним из трех видов информации, которая может использоваться заказчиком при применении метода сопоставимых рыночных цен (анализа рынка);</w:t>
      </w:r>
    </w:p>
    <w:p w:rsidR="001C47D0" w:rsidRDefault="001C47D0">
      <w:pPr>
        <w:pStyle w:val="ConsPlusNormal"/>
        <w:spacing w:before="220"/>
        <w:ind w:firstLine="540"/>
        <w:jc w:val="both"/>
      </w:pPr>
      <w:r>
        <w:t>используется в случае ее получения заказчиком.</w:t>
      </w:r>
    </w:p>
    <w:p w:rsidR="001C47D0" w:rsidRDefault="001C47D0">
      <w:pPr>
        <w:pStyle w:val="ConsPlusNormal"/>
        <w:spacing w:before="220"/>
        <w:ind w:firstLine="540"/>
        <w:jc w:val="both"/>
      </w:pPr>
      <w:proofErr w:type="gramStart"/>
      <w:r>
        <w:t xml:space="preserve">В этой связи в случае неполучения заказчиком информации, предусмотренной </w:t>
      </w:r>
      <w:hyperlink r:id="rId304">
        <w:r>
          <w:rPr>
            <w:color w:val="0000FF"/>
          </w:rPr>
          <w:t>абзацем третьим подпункта "в" пункта 7</w:t>
        </w:r>
      </w:hyperlink>
      <w:r>
        <w:t xml:space="preserve"> Постановления N 1875, заказчик применяет метод сопоставимых рыночных цен (анализа рынка) в соответствии с положениями </w:t>
      </w:r>
      <w:hyperlink r:id="rId305">
        <w:r>
          <w:rPr>
            <w:color w:val="0000FF"/>
          </w:rPr>
          <w:t>статьи 22</w:t>
        </w:r>
      </w:hyperlink>
      <w:r>
        <w:t xml:space="preserve"> Закона N 44-ФЗ без учета такой информации и использует иную предусмотренную </w:t>
      </w:r>
      <w:hyperlink r:id="rId306">
        <w:r>
          <w:rPr>
            <w:color w:val="0000FF"/>
          </w:rPr>
          <w:t>частью 5 статьи 22</w:t>
        </w:r>
      </w:hyperlink>
      <w:r>
        <w:t xml:space="preserve"> Закона N 44-ФЗ информацию о ценах.</w:t>
      </w:r>
      <w:proofErr w:type="gramEnd"/>
    </w:p>
    <w:p w:rsidR="001C47D0" w:rsidRDefault="001C47D0">
      <w:pPr>
        <w:pStyle w:val="ConsPlusNormal"/>
        <w:spacing w:before="220"/>
        <w:ind w:firstLine="540"/>
        <w:jc w:val="both"/>
      </w:pPr>
      <w:r>
        <w:t xml:space="preserve">11.5. Случаи, при которых особенности цен не применяются, установлены </w:t>
      </w:r>
      <w:hyperlink r:id="rId307">
        <w:r>
          <w:rPr>
            <w:color w:val="0000FF"/>
          </w:rPr>
          <w:t>подпунктом "г" пункта 7</w:t>
        </w:r>
      </w:hyperlink>
      <w:r>
        <w:t xml:space="preserve"> Постановления N 1875.</w:t>
      </w:r>
    </w:p>
    <w:p w:rsidR="001C47D0" w:rsidRDefault="001C47D0">
      <w:pPr>
        <w:pStyle w:val="ConsPlusNormal"/>
        <w:spacing w:before="220"/>
        <w:ind w:firstLine="540"/>
        <w:jc w:val="both"/>
      </w:pPr>
      <w:proofErr w:type="gramStart"/>
      <w:r>
        <w:t xml:space="preserve">Согласно </w:t>
      </w:r>
      <w:hyperlink r:id="rId308">
        <w:r>
          <w:rPr>
            <w:color w:val="0000FF"/>
          </w:rPr>
          <w:t>абзацу второму</w:t>
        </w:r>
      </w:hyperlink>
      <w:r>
        <w:t xml:space="preserve"> указанного подпункта особенности определения цен не применяются при осуществлении закупки товара, в отношении которого в соответствии с </w:t>
      </w:r>
      <w:hyperlink r:id="rId309">
        <w:r>
          <w:rPr>
            <w:color w:val="0000FF"/>
          </w:rPr>
          <w:t>частью 22 статьи 22</w:t>
        </w:r>
      </w:hyperlink>
      <w:r>
        <w:t xml:space="preserve"> Закона N 44-ФЗ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w:t>
      </w:r>
      <w:proofErr w:type="gramEnd"/>
    </w:p>
    <w:p w:rsidR="001C47D0" w:rsidRDefault="001C47D0">
      <w:pPr>
        <w:pStyle w:val="ConsPlusNormal"/>
        <w:spacing w:before="220"/>
        <w:ind w:firstLine="540"/>
        <w:jc w:val="both"/>
      </w:pPr>
      <w:r>
        <w:t>Например, особенности определения цен не применяются в отношении:</w:t>
      </w:r>
    </w:p>
    <w:p w:rsidR="001C47D0" w:rsidRDefault="001C47D0">
      <w:pPr>
        <w:pStyle w:val="ConsPlusNormal"/>
        <w:spacing w:before="220"/>
        <w:ind w:firstLine="540"/>
        <w:jc w:val="both"/>
      </w:pPr>
      <w:r>
        <w:t xml:space="preserve">лекарственных препаратов, в отношении которых установлен </w:t>
      </w:r>
      <w:hyperlink r:id="rId310">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утвержденный приказом Минздрава России от 19 декабря 2019 г. N 1064н;</w:t>
      </w:r>
    </w:p>
    <w:p w:rsidR="001C47D0" w:rsidRDefault="001C47D0">
      <w:pPr>
        <w:pStyle w:val="ConsPlusNormal"/>
        <w:spacing w:before="220"/>
        <w:ind w:firstLine="540"/>
        <w:jc w:val="both"/>
      </w:pPr>
      <w:r>
        <w:t xml:space="preserve">медицинских изделий, в отношении которых установлен </w:t>
      </w:r>
      <w:hyperlink r:id="rId311">
        <w:r>
          <w:rPr>
            <w:color w:val="0000FF"/>
          </w:rPr>
          <w:t>порядок</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утвержденный приказом Минздрава России от 15 мая 2020 г. N 450н.</w:t>
      </w:r>
    </w:p>
    <w:p w:rsidR="001C47D0" w:rsidRDefault="001C47D0">
      <w:pPr>
        <w:pStyle w:val="ConsPlusNormal"/>
        <w:ind w:firstLine="540"/>
        <w:jc w:val="both"/>
      </w:pPr>
    </w:p>
    <w:p w:rsidR="001C47D0" w:rsidRDefault="001C47D0">
      <w:pPr>
        <w:pStyle w:val="ConsPlusTitle"/>
        <w:ind w:firstLine="540"/>
        <w:jc w:val="both"/>
        <w:outlineLvl w:val="0"/>
      </w:pPr>
      <w:r>
        <w:t xml:space="preserve">12. О переходных положениях </w:t>
      </w:r>
      <w:hyperlink r:id="rId312">
        <w:r>
          <w:rPr>
            <w:color w:val="0000FF"/>
          </w:rPr>
          <w:t>Постановления</w:t>
        </w:r>
      </w:hyperlink>
      <w:r>
        <w:t xml:space="preserve"> N 1875.</w:t>
      </w:r>
    </w:p>
    <w:p w:rsidR="001C47D0" w:rsidRDefault="001C47D0">
      <w:pPr>
        <w:pStyle w:val="ConsPlusNormal"/>
        <w:spacing w:before="220"/>
        <w:ind w:firstLine="540"/>
        <w:jc w:val="both"/>
      </w:pPr>
      <w:hyperlink r:id="rId313">
        <w:r>
          <w:rPr>
            <w:color w:val="0000FF"/>
          </w:rPr>
          <w:t>Пунктом 10</w:t>
        </w:r>
      </w:hyperlink>
      <w:r>
        <w:t xml:space="preserve"> Постановления N 1875 установлены переходные положения, касающиеся закупок отдельных товаров.</w:t>
      </w:r>
    </w:p>
    <w:p w:rsidR="001C47D0" w:rsidRDefault="001C47D0">
      <w:pPr>
        <w:pStyle w:val="ConsPlusNormal"/>
        <w:spacing w:before="220"/>
        <w:ind w:firstLine="540"/>
        <w:jc w:val="both"/>
      </w:pPr>
      <w:proofErr w:type="gramStart"/>
      <w:r>
        <w:t xml:space="preserve">В частности, </w:t>
      </w:r>
      <w:hyperlink r:id="rId314">
        <w:r>
          <w:rPr>
            <w:color w:val="0000FF"/>
          </w:rPr>
          <w:t>подпунктами "к"</w:t>
        </w:r>
      </w:hyperlink>
      <w:r>
        <w:t xml:space="preserve"> и </w:t>
      </w:r>
      <w:hyperlink r:id="rId315">
        <w:r>
          <w:rPr>
            <w:color w:val="0000FF"/>
          </w:rPr>
          <w:t>"л" пункта 10</w:t>
        </w:r>
      </w:hyperlink>
      <w:r>
        <w:t xml:space="preserve"> Постановления N 1875 установлено, что при осуществлении до 1 июля 2025 г. в соответствии с </w:t>
      </w:r>
      <w:hyperlink r:id="rId316">
        <w:r>
          <w:rPr>
            <w:color w:val="0000FF"/>
          </w:rPr>
          <w:t>Законом</w:t>
        </w:r>
      </w:hyperlink>
      <w:r>
        <w:t xml:space="preserve"> N 223-ФЗ закупок большинства товаров, указанных в </w:t>
      </w:r>
      <w:hyperlink r:id="rId317">
        <w:r>
          <w:rPr>
            <w:color w:val="0000FF"/>
          </w:rPr>
          <w:t>перечне</w:t>
        </w:r>
      </w:hyperlink>
      <w:r>
        <w:t xml:space="preserve"> N 1, заказчик вправе не применять </w:t>
      </w:r>
      <w:hyperlink r:id="rId318">
        <w:r>
          <w:rPr>
            <w:color w:val="0000FF"/>
          </w:rPr>
          <w:t>запрет</w:t>
        </w:r>
      </w:hyperlink>
      <w:r>
        <w:t xml:space="preserve"> (в том числе запрет, указанный в </w:t>
      </w:r>
      <w:hyperlink w:anchor="P169">
        <w:r>
          <w:rPr>
            <w:color w:val="0000FF"/>
          </w:rPr>
          <w:t>пункте 8.1</w:t>
        </w:r>
      </w:hyperlink>
      <w:r>
        <w:t xml:space="preserve"> настоящего письма) при условии применения ограничения при осуществлении закупок таких товаров (по аналогии</w:t>
      </w:r>
      <w:proofErr w:type="gramEnd"/>
      <w:r>
        <w:t xml:space="preserve"> с ограничением, применяемым в отношении </w:t>
      </w:r>
      <w:r>
        <w:lastRenderedPageBreak/>
        <w:t xml:space="preserve">товаров, указанных в </w:t>
      </w:r>
      <w:hyperlink r:id="rId319">
        <w:r>
          <w:rPr>
            <w:color w:val="0000FF"/>
          </w:rPr>
          <w:t>перечне</w:t>
        </w:r>
      </w:hyperlink>
      <w:r>
        <w:t xml:space="preserve"> N 2).</w:t>
      </w:r>
    </w:p>
    <w:p w:rsidR="001C47D0" w:rsidRDefault="001C47D0">
      <w:pPr>
        <w:pStyle w:val="ConsPlusNormal"/>
        <w:ind w:firstLine="540"/>
        <w:jc w:val="both"/>
      </w:pPr>
    </w:p>
    <w:p w:rsidR="001C47D0" w:rsidRDefault="001C47D0">
      <w:pPr>
        <w:pStyle w:val="ConsPlusNormal"/>
        <w:ind w:firstLine="540"/>
        <w:jc w:val="both"/>
      </w:pPr>
      <w:r>
        <w:t>Настоящее письмо не является нормативным правовым актом, подготовлено на основе положений нормативных правовых актов по состоянию на дату подписания настоящего письма.</w:t>
      </w:r>
    </w:p>
    <w:p w:rsidR="001C47D0" w:rsidRDefault="001C47D0">
      <w:pPr>
        <w:pStyle w:val="ConsPlusNormal"/>
        <w:ind w:firstLine="540"/>
        <w:jc w:val="both"/>
      </w:pPr>
    </w:p>
    <w:p w:rsidR="001C47D0" w:rsidRDefault="001C47D0">
      <w:pPr>
        <w:pStyle w:val="ConsPlusNormal"/>
        <w:jc w:val="right"/>
      </w:pPr>
      <w:r>
        <w:t>Директор Департамента</w:t>
      </w:r>
    </w:p>
    <w:p w:rsidR="001C47D0" w:rsidRDefault="001C47D0">
      <w:pPr>
        <w:pStyle w:val="ConsPlusNormal"/>
        <w:jc w:val="right"/>
      </w:pPr>
      <w:r>
        <w:t>Т.П.ДЕМИДОВА</w:t>
      </w:r>
    </w:p>
    <w:p w:rsidR="001C47D0" w:rsidRDefault="001C47D0">
      <w:pPr>
        <w:pStyle w:val="ConsPlusNormal"/>
        <w:ind w:firstLine="540"/>
        <w:jc w:val="both"/>
      </w:pPr>
    </w:p>
    <w:p w:rsidR="001C47D0" w:rsidRDefault="001C47D0">
      <w:pPr>
        <w:pStyle w:val="ConsPlusNormal"/>
        <w:ind w:firstLine="540"/>
        <w:jc w:val="both"/>
      </w:pPr>
    </w:p>
    <w:p w:rsidR="001C47D0" w:rsidRDefault="001C47D0">
      <w:pPr>
        <w:pStyle w:val="ConsPlusNormal"/>
        <w:pBdr>
          <w:bottom w:val="single" w:sz="6" w:space="0" w:color="auto"/>
        </w:pBdr>
        <w:spacing w:before="100" w:after="100"/>
        <w:jc w:val="both"/>
        <w:rPr>
          <w:sz w:val="2"/>
          <w:szCs w:val="2"/>
        </w:rPr>
      </w:pPr>
    </w:p>
    <w:p w:rsidR="00B536FC" w:rsidRDefault="00B536FC">
      <w:bookmarkStart w:id="7" w:name="_GoBack"/>
      <w:bookmarkEnd w:id="7"/>
    </w:p>
    <w:sectPr w:rsidR="00B536FC" w:rsidSect="00E30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D0"/>
    <w:rsid w:val="001C47D0"/>
    <w:rsid w:val="00B5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7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47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47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47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47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47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47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47D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7D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47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47D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47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47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47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47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47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9073&amp;dst=100744" TargetMode="External"/><Relationship Id="rId299" Type="http://schemas.openxmlformats.org/officeDocument/2006/relationships/hyperlink" Target="https://login.consultant.ru/link/?req=doc&amp;base=LAW&amp;n=499073&amp;dst=100747" TargetMode="External"/><Relationship Id="rId21" Type="http://schemas.openxmlformats.org/officeDocument/2006/relationships/hyperlink" Target="https://login.consultant.ru/link/?req=doc&amp;base=LAW&amp;n=476082" TargetMode="External"/><Relationship Id="rId63" Type="http://schemas.openxmlformats.org/officeDocument/2006/relationships/hyperlink" Target="https://login.consultant.ru/link/?req=doc&amp;base=LAW&amp;n=499073&amp;dst=102145" TargetMode="External"/><Relationship Id="rId159" Type="http://schemas.openxmlformats.org/officeDocument/2006/relationships/hyperlink" Target="https://login.consultant.ru/link/?req=doc&amp;base=LAW&amp;n=476082" TargetMode="External"/><Relationship Id="rId170" Type="http://schemas.openxmlformats.org/officeDocument/2006/relationships/hyperlink" Target="https://login.consultant.ru/link/?req=doc&amp;base=LAW&amp;n=499073&amp;dst=100127" TargetMode="External"/><Relationship Id="rId226" Type="http://schemas.openxmlformats.org/officeDocument/2006/relationships/hyperlink" Target="https://login.consultant.ru/link/?req=doc&amp;base=LAW&amp;n=495210&amp;dst=100017" TargetMode="External"/><Relationship Id="rId268" Type="http://schemas.openxmlformats.org/officeDocument/2006/relationships/hyperlink" Target="https://login.consultant.ru/link/?req=doc&amp;base=LAW&amp;n=499073&amp;dst=100111" TargetMode="External"/><Relationship Id="rId32" Type="http://schemas.openxmlformats.org/officeDocument/2006/relationships/hyperlink" Target="https://login.consultant.ru/link/?req=doc&amp;base=LAW&amp;n=483052" TargetMode="External"/><Relationship Id="rId74" Type="http://schemas.openxmlformats.org/officeDocument/2006/relationships/hyperlink" Target="https://login.consultant.ru/link/?req=doc&amp;base=LAW&amp;n=499073&amp;dst=100287" TargetMode="External"/><Relationship Id="rId128" Type="http://schemas.openxmlformats.org/officeDocument/2006/relationships/hyperlink" Target="https://login.consultant.ru/link/?req=doc&amp;base=LAW&amp;n=499073&amp;dst=100287"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9073&amp;dst=100747" TargetMode="External"/><Relationship Id="rId237" Type="http://schemas.openxmlformats.org/officeDocument/2006/relationships/hyperlink" Target="https://login.consultant.ru/link/?req=doc&amp;base=LAW&amp;n=499073&amp;dst=100079" TargetMode="External"/><Relationship Id="rId279" Type="http://schemas.openxmlformats.org/officeDocument/2006/relationships/hyperlink" Target="https://login.consultant.ru/link/?req=doc&amp;base=LAW&amp;n=483361&amp;dst=12219" TargetMode="External"/><Relationship Id="rId43" Type="http://schemas.openxmlformats.org/officeDocument/2006/relationships/hyperlink" Target="https://login.consultant.ru/link/?req=doc&amp;base=LAW&amp;n=499073&amp;dst=100058" TargetMode="External"/><Relationship Id="rId139" Type="http://schemas.openxmlformats.org/officeDocument/2006/relationships/hyperlink" Target="https://login.consultant.ru/link/?req=doc&amp;base=LAW&amp;n=499073&amp;dst=100010" TargetMode="External"/><Relationship Id="rId290" Type="http://schemas.openxmlformats.org/officeDocument/2006/relationships/hyperlink" Target="https://login.consultant.ru/link/?req=doc&amp;base=LAW&amp;n=483361&amp;dst=100237" TargetMode="External"/><Relationship Id="rId304" Type="http://schemas.openxmlformats.org/officeDocument/2006/relationships/hyperlink" Target="https://login.consultant.ru/link/?req=doc&amp;base=LAW&amp;n=499073&amp;dst=100113" TargetMode="External"/><Relationship Id="rId85" Type="http://schemas.openxmlformats.org/officeDocument/2006/relationships/hyperlink" Target="https://login.consultant.ru/link/?req=doc&amp;base=LAW&amp;n=499073" TargetMode="External"/><Relationship Id="rId150" Type="http://schemas.openxmlformats.org/officeDocument/2006/relationships/hyperlink" Target="https://login.consultant.ru/link/?req=doc&amp;base=LAW&amp;n=476082" TargetMode="External"/><Relationship Id="rId192" Type="http://schemas.openxmlformats.org/officeDocument/2006/relationships/hyperlink" Target="https://login.consultant.ru/link/?req=doc&amp;base=LAW&amp;n=499073&amp;dst=100132" TargetMode="External"/><Relationship Id="rId206" Type="http://schemas.openxmlformats.org/officeDocument/2006/relationships/hyperlink" Target="https://login.consultant.ru/link/?req=doc&amp;base=LAW&amp;n=499073&amp;dst=100022" TargetMode="External"/><Relationship Id="rId248" Type="http://schemas.openxmlformats.org/officeDocument/2006/relationships/hyperlink" Target="https://login.consultant.ru/link/?req=doc&amp;base=LAW&amp;n=499073&amp;dst=100005" TargetMode="External"/><Relationship Id="rId12" Type="http://schemas.openxmlformats.org/officeDocument/2006/relationships/hyperlink" Target="https://login.consultant.ru/link/?req=doc&amp;base=LAW&amp;n=483361&amp;dst=12371" TargetMode="External"/><Relationship Id="rId108" Type="http://schemas.openxmlformats.org/officeDocument/2006/relationships/hyperlink" Target="https://login.consultant.ru/link/?req=doc&amp;base=LAW&amp;n=483052" TargetMode="External"/><Relationship Id="rId315" Type="http://schemas.openxmlformats.org/officeDocument/2006/relationships/hyperlink" Target="https://login.consultant.ru/link/?req=doc&amp;base=LAW&amp;n=499073&amp;dst=100138" TargetMode="External"/><Relationship Id="rId54" Type="http://schemas.openxmlformats.org/officeDocument/2006/relationships/hyperlink" Target="https://login.consultant.ru/link/?req=doc&amp;base=LAW&amp;n=483052&amp;dst=100013" TargetMode="External"/><Relationship Id="rId96" Type="http://schemas.openxmlformats.org/officeDocument/2006/relationships/hyperlink" Target="https://login.consultant.ru/link/?req=doc&amp;base=LAW&amp;n=499073&amp;dst=102145" TargetMode="External"/><Relationship Id="rId161" Type="http://schemas.openxmlformats.org/officeDocument/2006/relationships/hyperlink" Target="https://login.consultant.ru/link/?req=doc&amp;base=LAW&amp;n=483361" TargetMode="External"/><Relationship Id="rId217" Type="http://schemas.openxmlformats.org/officeDocument/2006/relationships/hyperlink" Target="https://login.consultant.ru/link/?req=doc&amp;base=LAW&amp;n=499073" TargetMode="External"/><Relationship Id="rId259" Type="http://schemas.openxmlformats.org/officeDocument/2006/relationships/hyperlink" Target="https://login.consultant.ru/link/?req=doc&amp;base=LAW&amp;n=483361&amp;dst=12408" TargetMode="External"/><Relationship Id="rId23" Type="http://schemas.openxmlformats.org/officeDocument/2006/relationships/hyperlink" Target="https://login.consultant.ru/link/?req=doc&amp;base=LAW&amp;n=476082" TargetMode="External"/><Relationship Id="rId119" Type="http://schemas.openxmlformats.org/officeDocument/2006/relationships/hyperlink" Target="https://login.consultant.ru/link/?req=doc&amp;base=LAW&amp;n=499073&amp;dst=100744" TargetMode="External"/><Relationship Id="rId270" Type="http://schemas.openxmlformats.org/officeDocument/2006/relationships/hyperlink" Target="https://login.consultant.ru/link/?req=doc&amp;base=LAW&amp;n=499073&amp;dst=100287" TargetMode="External"/><Relationship Id="rId65" Type="http://schemas.openxmlformats.org/officeDocument/2006/relationships/hyperlink" Target="https://login.consultant.ru/link/?req=doc&amp;base=LAW&amp;n=499073&amp;dst=100289" TargetMode="External"/><Relationship Id="rId130" Type="http://schemas.openxmlformats.org/officeDocument/2006/relationships/hyperlink" Target="https://login.consultant.ru/link/?req=doc&amp;base=LAW&amp;n=499073&amp;dst=100287" TargetMode="External"/><Relationship Id="rId172" Type="http://schemas.openxmlformats.org/officeDocument/2006/relationships/hyperlink" Target="https://login.consultant.ru/link/?req=doc&amp;base=LAW&amp;n=499073&amp;dst=101943" TargetMode="External"/><Relationship Id="rId228" Type="http://schemas.openxmlformats.org/officeDocument/2006/relationships/hyperlink" Target="https://login.consultant.ru/link/?req=doc&amp;base=LAW&amp;n=495210&amp;dst=100022" TargetMode="External"/><Relationship Id="rId281" Type="http://schemas.openxmlformats.org/officeDocument/2006/relationships/hyperlink" Target="https://login.consultant.ru/link/?req=doc&amp;base=LAW&amp;n=483361" TargetMode="External"/><Relationship Id="rId34" Type="http://schemas.openxmlformats.org/officeDocument/2006/relationships/hyperlink" Target="https://login.consultant.ru/link/?req=doc&amp;base=LAW&amp;n=483052&amp;dst=100013" TargetMode="External"/><Relationship Id="rId55" Type="http://schemas.openxmlformats.org/officeDocument/2006/relationships/hyperlink" Target="https://login.consultant.ru/link/?req=doc&amp;base=LAW&amp;n=499073" TargetMode="External"/><Relationship Id="rId76" Type="http://schemas.openxmlformats.org/officeDocument/2006/relationships/hyperlink" Target="https://login.consultant.ru/link/?req=doc&amp;base=LAW&amp;n=500868" TargetMode="External"/><Relationship Id="rId97" Type="http://schemas.openxmlformats.org/officeDocument/2006/relationships/hyperlink" Target="https://login.consultant.ru/link/?req=doc&amp;base=LAW&amp;n=483361&amp;dst=12380" TargetMode="External"/><Relationship Id="rId120" Type="http://schemas.openxmlformats.org/officeDocument/2006/relationships/hyperlink" Target="https://login.consultant.ru/link/?req=doc&amp;base=LAW&amp;n=499073" TargetMode="External"/><Relationship Id="rId141" Type="http://schemas.openxmlformats.org/officeDocument/2006/relationships/hyperlink" Target="https://login.consultant.ru/link/?req=doc&amp;base=LAW&amp;n=499073&amp;dst=100014" TargetMode="External"/><Relationship Id="rId7" Type="http://schemas.openxmlformats.org/officeDocument/2006/relationships/hyperlink" Target="https://login.consultant.ru/link/?req=doc&amp;base=EXP&amp;n=690042&amp;dst=100029" TargetMode="External"/><Relationship Id="rId162" Type="http://schemas.openxmlformats.org/officeDocument/2006/relationships/hyperlink" Target="https://login.consultant.ru/link/?req=doc&amp;base=LAW&amp;n=483052" TargetMode="External"/><Relationship Id="rId183" Type="http://schemas.openxmlformats.org/officeDocument/2006/relationships/hyperlink" Target="https://login.consultant.ru/link/?req=doc&amp;base=LAW&amp;n=499073&amp;dst=102145" TargetMode="External"/><Relationship Id="rId218" Type="http://schemas.openxmlformats.org/officeDocument/2006/relationships/hyperlink" Target="https://login.consultant.ru/link/?req=doc&amp;base=LAW&amp;n=499073&amp;dst=100011" TargetMode="External"/><Relationship Id="rId239" Type="http://schemas.openxmlformats.org/officeDocument/2006/relationships/hyperlink" Target="https://login.consultant.ru/link/?req=doc&amp;base=LAW&amp;n=499073&amp;dst=100744" TargetMode="External"/><Relationship Id="rId250" Type="http://schemas.openxmlformats.org/officeDocument/2006/relationships/hyperlink" Target="https://login.consultant.ru/link/?req=doc&amp;base=LAW&amp;n=496460&amp;dst=105018" TargetMode="External"/><Relationship Id="rId271" Type="http://schemas.openxmlformats.org/officeDocument/2006/relationships/hyperlink" Target="https://login.consultant.ru/link/?req=doc&amp;base=LAW&amp;n=499073&amp;dst=100744" TargetMode="External"/><Relationship Id="rId292" Type="http://schemas.openxmlformats.org/officeDocument/2006/relationships/hyperlink" Target="https://login.consultant.ru/link/?req=doc&amp;base=LAW&amp;n=476082" TargetMode="External"/><Relationship Id="rId306" Type="http://schemas.openxmlformats.org/officeDocument/2006/relationships/hyperlink" Target="https://login.consultant.ru/link/?req=doc&amp;base=LAW&amp;n=483361&amp;dst=12013" TargetMode="External"/><Relationship Id="rId24" Type="http://schemas.openxmlformats.org/officeDocument/2006/relationships/hyperlink" Target="https://login.consultant.ru/link/?req=doc&amp;base=LAW&amp;n=476082" TargetMode="External"/><Relationship Id="rId45" Type="http://schemas.openxmlformats.org/officeDocument/2006/relationships/hyperlink" Target="https://login.consultant.ru/link/?req=doc&amp;base=LAW&amp;n=495210&amp;dst=5" TargetMode="External"/><Relationship Id="rId66" Type="http://schemas.openxmlformats.org/officeDocument/2006/relationships/hyperlink" Target="https://login.consultant.ru/link/?req=doc&amp;base=LAW&amp;n=500868" TargetMode="External"/><Relationship Id="rId87" Type="http://schemas.openxmlformats.org/officeDocument/2006/relationships/hyperlink" Target="https://login.consultant.ru/link/?req=doc&amp;base=LAW&amp;n=499073" TargetMode="External"/><Relationship Id="rId110" Type="http://schemas.openxmlformats.org/officeDocument/2006/relationships/hyperlink" Target="https://login.consultant.ru/link/?req=doc&amp;base=LAW&amp;n=499073&amp;dst=100008" TargetMode="External"/><Relationship Id="rId131" Type="http://schemas.openxmlformats.org/officeDocument/2006/relationships/hyperlink" Target="https://login.consultant.ru/link/?req=doc&amp;base=LAW&amp;n=499073&amp;dst=100744" TargetMode="External"/><Relationship Id="rId152" Type="http://schemas.openxmlformats.org/officeDocument/2006/relationships/hyperlink" Target="https://login.consultant.ru/link/?req=doc&amp;base=LAW&amp;n=499073" TargetMode="External"/><Relationship Id="rId173" Type="http://schemas.openxmlformats.org/officeDocument/2006/relationships/hyperlink" Target="https://login.consultant.ru/link/?req=doc&amp;base=LAW&amp;n=499073&amp;dst=102045" TargetMode="External"/><Relationship Id="rId194" Type="http://schemas.openxmlformats.org/officeDocument/2006/relationships/hyperlink" Target="https://login.consultant.ru/link/?req=doc&amp;base=LAW&amp;n=499073&amp;dst=100290" TargetMode="External"/><Relationship Id="rId208" Type="http://schemas.openxmlformats.org/officeDocument/2006/relationships/hyperlink" Target="https://login.consultant.ru/link/?req=doc&amp;base=LAW&amp;n=499073&amp;dst=100021" TargetMode="External"/><Relationship Id="rId229" Type="http://schemas.openxmlformats.org/officeDocument/2006/relationships/hyperlink" Target="https://login.consultant.ru/link/?req=doc&amp;base=LAW&amp;n=495210&amp;dst=100192" TargetMode="External"/><Relationship Id="rId240" Type="http://schemas.openxmlformats.org/officeDocument/2006/relationships/hyperlink" Target="https://login.consultant.ru/link/?req=doc&amp;base=LAW&amp;n=499073&amp;dst=100079" TargetMode="External"/><Relationship Id="rId261" Type="http://schemas.openxmlformats.org/officeDocument/2006/relationships/hyperlink" Target="https://login.consultant.ru/link/?req=doc&amp;base=LAW&amp;n=499073&amp;dst=100287" TargetMode="External"/><Relationship Id="rId14" Type="http://schemas.openxmlformats.org/officeDocument/2006/relationships/hyperlink" Target="https://login.consultant.ru/link/?req=doc&amp;base=LAW&amp;n=482700&amp;dst=100224" TargetMode="External"/><Relationship Id="rId35" Type="http://schemas.openxmlformats.org/officeDocument/2006/relationships/hyperlink" Target="https://login.consultant.ru/link/?req=doc&amp;base=LAW&amp;n=482692&amp;dst=1388" TargetMode="External"/><Relationship Id="rId56" Type="http://schemas.openxmlformats.org/officeDocument/2006/relationships/hyperlink" Target="https://login.consultant.ru/link/?req=doc&amp;base=LAW&amp;n=495210&amp;dst=3" TargetMode="External"/><Relationship Id="rId77" Type="http://schemas.openxmlformats.org/officeDocument/2006/relationships/hyperlink" Target="https://login.consultant.ru/link/?req=doc&amp;base=LAW&amp;n=499073&amp;dst=100287" TargetMode="External"/><Relationship Id="rId100" Type="http://schemas.openxmlformats.org/officeDocument/2006/relationships/hyperlink" Target="https://login.consultant.ru/link/?req=doc&amp;base=LAW&amp;n=483052" TargetMode="External"/><Relationship Id="rId282" Type="http://schemas.openxmlformats.org/officeDocument/2006/relationships/hyperlink" Target="https://login.consultant.ru/link/?req=doc&amp;base=LAW&amp;n=476082" TargetMode="External"/><Relationship Id="rId317" Type="http://schemas.openxmlformats.org/officeDocument/2006/relationships/hyperlink" Target="https://login.consultant.ru/link/?req=doc&amp;base=LAW&amp;n=499073&amp;dst=100287" TargetMode="External"/><Relationship Id="rId8" Type="http://schemas.openxmlformats.org/officeDocument/2006/relationships/hyperlink" Target="https://login.consultant.ru/link/?req=doc&amp;base=EXP&amp;n=690042&amp;dst=100030" TargetMode="External"/><Relationship Id="rId98" Type="http://schemas.openxmlformats.org/officeDocument/2006/relationships/hyperlink" Target="https://login.consultant.ru/link/?req=doc&amp;base=LAW&amp;n=483052&amp;dst=621" TargetMode="External"/><Relationship Id="rId121" Type="http://schemas.openxmlformats.org/officeDocument/2006/relationships/hyperlink" Target="https://login.consultant.ru/link/?req=doc&amp;base=LAW&amp;n=499073&amp;dst=100287" TargetMode="External"/><Relationship Id="rId142" Type="http://schemas.openxmlformats.org/officeDocument/2006/relationships/hyperlink" Target="https://login.consultant.ru/link/?req=doc&amp;base=LAW&amp;n=499073&amp;dst=100018" TargetMode="External"/><Relationship Id="rId163" Type="http://schemas.openxmlformats.org/officeDocument/2006/relationships/hyperlink" Target="https://login.consultant.ru/link/?req=doc&amp;base=LAW&amp;n=499073" TargetMode="External"/><Relationship Id="rId184" Type="http://schemas.openxmlformats.org/officeDocument/2006/relationships/hyperlink" Target="https://login.consultant.ru/link/?req=doc&amp;base=LAW&amp;n=476082" TargetMode="External"/><Relationship Id="rId219" Type="http://schemas.openxmlformats.org/officeDocument/2006/relationships/hyperlink" Target="https://login.consultant.ru/link/?req=doc&amp;base=LAW&amp;n=499073&amp;dst=100021" TargetMode="External"/><Relationship Id="rId230" Type="http://schemas.openxmlformats.org/officeDocument/2006/relationships/hyperlink" Target="https://login.consultant.ru/link/?req=doc&amp;base=LAW&amp;n=495210&amp;dst=3" TargetMode="External"/><Relationship Id="rId251" Type="http://schemas.openxmlformats.org/officeDocument/2006/relationships/hyperlink" Target="https://login.consultant.ru/link/?req=doc&amp;base=LAW&amp;n=483361" TargetMode="External"/><Relationship Id="rId25" Type="http://schemas.openxmlformats.org/officeDocument/2006/relationships/hyperlink" Target="https://login.consultant.ru/link/?req=doc&amp;base=LAW&amp;n=499073" TargetMode="External"/><Relationship Id="rId46" Type="http://schemas.openxmlformats.org/officeDocument/2006/relationships/hyperlink" Target="https://login.consultant.ru/link/?req=doc&amp;base=LAW&amp;n=490143" TargetMode="External"/><Relationship Id="rId67" Type="http://schemas.openxmlformats.org/officeDocument/2006/relationships/hyperlink" Target="https://login.consultant.ru/link/?req=doc&amp;base=LAW&amp;n=499073&amp;dst=100049" TargetMode="External"/><Relationship Id="rId272" Type="http://schemas.openxmlformats.org/officeDocument/2006/relationships/hyperlink" Target="https://login.consultant.ru/link/?req=doc&amp;base=LAW&amp;n=499073&amp;dst=100287" TargetMode="External"/><Relationship Id="rId293" Type="http://schemas.openxmlformats.org/officeDocument/2006/relationships/hyperlink" Target="https://login.consultant.ru/link/?req=doc&amp;base=LAW&amp;n=483361&amp;dst=100225" TargetMode="External"/><Relationship Id="rId307" Type="http://schemas.openxmlformats.org/officeDocument/2006/relationships/hyperlink" Target="https://login.consultant.ru/link/?req=doc&amp;base=LAW&amp;n=499073&amp;dst=100114" TargetMode="External"/><Relationship Id="rId88" Type="http://schemas.openxmlformats.org/officeDocument/2006/relationships/hyperlink" Target="https://login.consultant.ru/link/?req=doc&amp;base=LAW&amp;n=499073&amp;dst=100287" TargetMode="External"/><Relationship Id="rId111" Type="http://schemas.openxmlformats.org/officeDocument/2006/relationships/hyperlink" Target="https://login.consultant.ru/link/?req=doc&amp;base=LAW&amp;n=499073&amp;dst=100028" TargetMode="External"/><Relationship Id="rId132" Type="http://schemas.openxmlformats.org/officeDocument/2006/relationships/hyperlink" Target="https://login.consultant.ru/link/?req=doc&amp;base=LAW&amp;n=499073&amp;dst=100287" TargetMode="External"/><Relationship Id="rId153" Type="http://schemas.openxmlformats.org/officeDocument/2006/relationships/hyperlink" Target="https://login.consultant.ru/link/?req=doc&amp;base=LAW&amp;n=502116&amp;dst=6205" TargetMode="External"/><Relationship Id="rId174" Type="http://schemas.openxmlformats.org/officeDocument/2006/relationships/hyperlink" Target="https://login.consultant.ru/link/?req=doc&amp;base=LAW&amp;n=476082" TargetMode="External"/><Relationship Id="rId195" Type="http://schemas.openxmlformats.org/officeDocument/2006/relationships/hyperlink" Target="https://login.consultant.ru/link/?req=doc&amp;base=LAW&amp;n=499073&amp;dst=100725" TargetMode="External"/><Relationship Id="rId209" Type="http://schemas.openxmlformats.org/officeDocument/2006/relationships/hyperlink" Target="https://login.consultant.ru/link/?req=doc&amp;base=LAW&amp;n=483052" TargetMode="External"/><Relationship Id="rId220" Type="http://schemas.openxmlformats.org/officeDocument/2006/relationships/hyperlink" Target="https://login.consultant.ru/link/?req=doc&amp;base=LAW&amp;n=483052&amp;dst=292" TargetMode="External"/><Relationship Id="rId241" Type="http://schemas.openxmlformats.org/officeDocument/2006/relationships/hyperlink" Target="https://login.consultant.ru/link/?req=doc&amp;base=LAW&amp;n=499073&amp;dst=100744" TargetMode="External"/><Relationship Id="rId15" Type="http://schemas.openxmlformats.org/officeDocument/2006/relationships/hyperlink" Target="https://login.consultant.ru/link/?req=doc&amp;base=LAW&amp;n=482700&amp;dst=100274" TargetMode="External"/><Relationship Id="rId36" Type="http://schemas.openxmlformats.org/officeDocument/2006/relationships/hyperlink" Target="https://login.consultant.ru/link/?req=doc&amp;base=LAW&amp;n=483361" TargetMode="External"/><Relationship Id="rId57" Type="http://schemas.openxmlformats.org/officeDocument/2006/relationships/hyperlink" Target="https://login.consultant.ru/link/?req=doc&amp;base=LAW&amp;n=495210&amp;dst=5" TargetMode="External"/><Relationship Id="rId262" Type="http://schemas.openxmlformats.org/officeDocument/2006/relationships/hyperlink" Target="https://login.consultant.ru/link/?req=doc&amp;base=LAW&amp;n=499073&amp;dst=100744" TargetMode="External"/><Relationship Id="rId283" Type="http://schemas.openxmlformats.org/officeDocument/2006/relationships/hyperlink" Target="https://login.consultant.ru/link/?req=doc&amp;base=LAW&amp;n=499073&amp;dst=100112" TargetMode="External"/><Relationship Id="rId318" Type="http://schemas.openxmlformats.org/officeDocument/2006/relationships/hyperlink" Target="https://login.consultant.ru/link/?req=doc&amp;base=LAW&amp;n=499073&amp;dst=100005" TargetMode="External"/><Relationship Id="rId78" Type="http://schemas.openxmlformats.org/officeDocument/2006/relationships/hyperlink" Target="https://login.consultant.ru/link/?req=doc&amp;base=LAW&amp;n=499073&amp;dst=102145" TargetMode="External"/><Relationship Id="rId99" Type="http://schemas.openxmlformats.org/officeDocument/2006/relationships/hyperlink" Target="https://login.consultant.ru/link/?req=doc&amp;base=LAW&amp;n=483361" TargetMode="External"/><Relationship Id="rId101" Type="http://schemas.openxmlformats.org/officeDocument/2006/relationships/hyperlink" Target="https://login.consultant.ru/link/?req=doc&amp;base=LAW&amp;n=483361&amp;dst=12384" TargetMode="External"/><Relationship Id="rId122" Type="http://schemas.openxmlformats.org/officeDocument/2006/relationships/hyperlink" Target="https://login.consultant.ru/link/?req=doc&amp;base=LAW&amp;n=499073&amp;dst=100744" TargetMode="External"/><Relationship Id="rId143" Type="http://schemas.openxmlformats.org/officeDocument/2006/relationships/hyperlink" Target="https://login.consultant.ru/link/?req=doc&amp;base=LAW&amp;n=499073&amp;dst=100021" TargetMode="External"/><Relationship Id="rId164" Type="http://schemas.openxmlformats.org/officeDocument/2006/relationships/hyperlink" Target="https://login.consultant.ru/link/?req=doc&amp;base=LAW&amp;n=499073&amp;dst=100126" TargetMode="External"/><Relationship Id="rId185" Type="http://schemas.openxmlformats.org/officeDocument/2006/relationships/hyperlink" Target="https://login.consultant.ru/link/?req=doc&amp;base=LAW&amp;n=499073&amp;dst=100725" TargetMode="External"/><Relationship Id="rId9" Type="http://schemas.openxmlformats.org/officeDocument/2006/relationships/hyperlink" Target="https://login.consultant.ru/link/?req=doc&amp;base=LAW&amp;n=499073&amp;dst=100005" TargetMode="External"/><Relationship Id="rId210" Type="http://schemas.openxmlformats.org/officeDocument/2006/relationships/hyperlink" Target="https://login.consultant.ru/link/?req=doc&amp;base=LAW&amp;n=499073" TargetMode="External"/><Relationship Id="rId26" Type="http://schemas.openxmlformats.org/officeDocument/2006/relationships/hyperlink" Target="https://login.consultant.ru/link/?req=doc&amp;base=LAW&amp;n=483361" TargetMode="External"/><Relationship Id="rId231" Type="http://schemas.openxmlformats.org/officeDocument/2006/relationships/hyperlink" Target="https://login.consultant.ru/link/?req=doc&amp;base=LAW&amp;n=495210&amp;dst=5" TargetMode="External"/><Relationship Id="rId252" Type="http://schemas.openxmlformats.org/officeDocument/2006/relationships/hyperlink" Target="https://login.consultant.ru/link/?req=doc&amp;base=LAW&amp;n=483052" TargetMode="External"/><Relationship Id="rId273" Type="http://schemas.openxmlformats.org/officeDocument/2006/relationships/hyperlink" Target="https://login.consultant.ru/link/?req=doc&amp;base=LAW&amp;n=499073&amp;dst=100744" TargetMode="External"/><Relationship Id="rId294" Type="http://schemas.openxmlformats.org/officeDocument/2006/relationships/hyperlink" Target="https://login.consultant.ru/link/?req=doc&amp;base=LAW&amp;n=499073&amp;dst=100112" TargetMode="External"/><Relationship Id="rId308" Type="http://schemas.openxmlformats.org/officeDocument/2006/relationships/hyperlink" Target="https://login.consultant.ru/link/?req=doc&amp;base=LAW&amp;n=499073&amp;dst=100115" TargetMode="External"/><Relationship Id="rId47" Type="http://schemas.openxmlformats.org/officeDocument/2006/relationships/hyperlink" Target="https://login.consultant.ru/link/?req=doc&amp;base=LAW&amp;n=499073&amp;dst=100056" TargetMode="External"/><Relationship Id="rId68" Type="http://schemas.openxmlformats.org/officeDocument/2006/relationships/hyperlink" Target="https://login.consultant.ru/link/?req=doc&amp;base=LAW&amp;n=499073&amp;dst=100049" TargetMode="External"/><Relationship Id="rId89" Type="http://schemas.openxmlformats.org/officeDocument/2006/relationships/hyperlink" Target="https://login.consultant.ru/link/?req=doc&amp;base=LAW&amp;n=499073&amp;dst=102145" TargetMode="External"/><Relationship Id="rId112" Type="http://schemas.openxmlformats.org/officeDocument/2006/relationships/hyperlink" Target="https://login.consultant.ru/link/?req=doc&amp;base=LAW&amp;n=499073&amp;dst=100287" TargetMode="External"/><Relationship Id="rId133" Type="http://schemas.openxmlformats.org/officeDocument/2006/relationships/hyperlink" Target="https://login.consultant.ru/link/?req=doc&amp;base=LAW&amp;n=499073&amp;dst=100744" TargetMode="External"/><Relationship Id="rId154" Type="http://schemas.openxmlformats.org/officeDocument/2006/relationships/hyperlink" Target="https://login.consultant.ru/link/?req=doc&amp;base=LAW&amp;n=502116" TargetMode="External"/><Relationship Id="rId175" Type="http://schemas.openxmlformats.org/officeDocument/2006/relationships/hyperlink" Target="https://login.consultant.ru/link/?req=doc&amp;base=LAW&amp;n=451182&amp;dst=100472" TargetMode="External"/><Relationship Id="rId196" Type="http://schemas.openxmlformats.org/officeDocument/2006/relationships/hyperlink" Target="https://login.consultant.ru/link/?req=doc&amp;base=LAW&amp;n=499073&amp;dst=100747" TargetMode="External"/><Relationship Id="rId200" Type="http://schemas.openxmlformats.org/officeDocument/2006/relationships/hyperlink" Target="https://login.consultant.ru/link/?req=doc&amp;base=LAW&amp;n=499073" TargetMode="External"/><Relationship Id="rId16" Type="http://schemas.openxmlformats.org/officeDocument/2006/relationships/hyperlink" Target="https://login.consultant.ru/link/?req=doc&amp;base=LAW&amp;n=476082" TargetMode="External"/><Relationship Id="rId221" Type="http://schemas.openxmlformats.org/officeDocument/2006/relationships/hyperlink" Target="https://login.consultant.ru/link/?req=doc&amp;base=LAW&amp;n=483052&amp;dst=611" TargetMode="External"/><Relationship Id="rId242" Type="http://schemas.openxmlformats.org/officeDocument/2006/relationships/hyperlink" Target="https://login.consultant.ru/link/?req=doc&amp;base=LAW&amp;n=499073&amp;dst=100079" TargetMode="External"/><Relationship Id="rId263" Type="http://schemas.openxmlformats.org/officeDocument/2006/relationships/hyperlink" Target="https://login.consultant.ru/link/?req=doc&amp;base=LAW&amp;n=499073&amp;dst=100287" TargetMode="External"/><Relationship Id="rId284" Type="http://schemas.openxmlformats.org/officeDocument/2006/relationships/hyperlink" Target="https://login.consultant.ru/link/?req=doc&amp;base=LAW&amp;n=499073&amp;dst=100287" TargetMode="External"/><Relationship Id="rId319" Type="http://schemas.openxmlformats.org/officeDocument/2006/relationships/hyperlink" Target="https://login.consultant.ru/link/?req=doc&amp;base=LAW&amp;n=499073&amp;dst=100744" TargetMode="External"/><Relationship Id="rId37" Type="http://schemas.openxmlformats.org/officeDocument/2006/relationships/hyperlink" Target="https://login.consultant.ru/link/?req=doc&amp;base=LAW&amp;n=483052" TargetMode="External"/><Relationship Id="rId58" Type="http://schemas.openxmlformats.org/officeDocument/2006/relationships/hyperlink" Target="https://login.consultant.ru/link/?req=doc&amp;base=LAW&amp;n=499073" TargetMode="External"/><Relationship Id="rId79" Type="http://schemas.openxmlformats.org/officeDocument/2006/relationships/hyperlink" Target="https://login.consultant.ru/link/?req=doc&amp;base=LAW&amp;n=500868" TargetMode="External"/><Relationship Id="rId102" Type="http://schemas.openxmlformats.org/officeDocument/2006/relationships/hyperlink" Target="https://login.consultant.ru/link/?req=doc&amp;base=LAW&amp;n=483361&amp;dst=12387" TargetMode="External"/><Relationship Id="rId123" Type="http://schemas.openxmlformats.org/officeDocument/2006/relationships/hyperlink" Target="https://login.consultant.ru/link/?req=doc&amp;base=LAW&amp;n=499073&amp;dst=100287" TargetMode="External"/><Relationship Id="rId144" Type="http://schemas.openxmlformats.org/officeDocument/2006/relationships/hyperlink" Target="https://login.consultant.ru/link/?req=doc&amp;base=LAW&amp;n=499073&amp;dst=100290" TargetMode="External"/><Relationship Id="rId90" Type="http://schemas.openxmlformats.org/officeDocument/2006/relationships/hyperlink" Target="https://login.consultant.ru/link/?req=doc&amp;base=LAW&amp;n=483361" TargetMode="External"/><Relationship Id="rId165" Type="http://schemas.openxmlformats.org/officeDocument/2006/relationships/hyperlink" Target="https://login.consultant.ru/link/?req=doc&amp;base=LAW&amp;n=499073&amp;dst=100128" TargetMode="External"/><Relationship Id="rId186" Type="http://schemas.openxmlformats.org/officeDocument/2006/relationships/hyperlink" Target="https://login.consultant.ru/link/?req=doc&amp;base=LAW&amp;n=476082" TargetMode="External"/><Relationship Id="rId211" Type="http://schemas.openxmlformats.org/officeDocument/2006/relationships/hyperlink" Target="https://login.consultant.ru/link/?req=doc&amp;base=LAW&amp;n=483052" TargetMode="External"/><Relationship Id="rId232" Type="http://schemas.openxmlformats.org/officeDocument/2006/relationships/hyperlink" Target="https://login.consultant.ru/link/?req=doc&amp;base=LAW&amp;n=499073&amp;dst=100290" TargetMode="External"/><Relationship Id="rId253" Type="http://schemas.openxmlformats.org/officeDocument/2006/relationships/hyperlink" Target="https://login.consultant.ru/link/?req=doc&amp;base=LAW&amp;n=483361" TargetMode="External"/><Relationship Id="rId274" Type="http://schemas.openxmlformats.org/officeDocument/2006/relationships/hyperlink" Target="https://login.consultant.ru/link/?req=doc&amp;base=LAW&amp;n=499073&amp;dst=100287" TargetMode="External"/><Relationship Id="rId295" Type="http://schemas.openxmlformats.org/officeDocument/2006/relationships/hyperlink" Target="https://login.consultant.ru/link/?req=doc&amp;base=LAW&amp;n=476082" TargetMode="External"/><Relationship Id="rId309" Type="http://schemas.openxmlformats.org/officeDocument/2006/relationships/hyperlink" Target="https://login.consultant.ru/link/?req=doc&amp;base=LAW&amp;n=483361&amp;dst=1176" TargetMode="External"/><Relationship Id="rId27" Type="http://schemas.openxmlformats.org/officeDocument/2006/relationships/hyperlink" Target="https://login.consultant.ru/link/?req=doc&amp;base=LAW&amp;n=483052" TargetMode="External"/><Relationship Id="rId48" Type="http://schemas.openxmlformats.org/officeDocument/2006/relationships/hyperlink" Target="https://login.consultant.ru/link/?req=doc&amp;base=LAW&amp;n=499073&amp;dst=100058" TargetMode="External"/><Relationship Id="rId69" Type="http://schemas.openxmlformats.org/officeDocument/2006/relationships/hyperlink" Target="https://login.consultant.ru/link/?req=doc&amp;base=LAW&amp;n=499073&amp;dst=100050" TargetMode="External"/><Relationship Id="rId113" Type="http://schemas.openxmlformats.org/officeDocument/2006/relationships/hyperlink" Target="https://login.consultant.ru/link/?req=doc&amp;base=LAW&amp;n=499073&amp;dst=100744" TargetMode="External"/><Relationship Id="rId134" Type="http://schemas.openxmlformats.org/officeDocument/2006/relationships/hyperlink" Target="https://login.consultant.ru/link/?req=doc&amp;base=LAW&amp;n=483361&amp;dst=12387" TargetMode="External"/><Relationship Id="rId320" Type="http://schemas.openxmlformats.org/officeDocument/2006/relationships/fontTable" Target="fontTable.xml"/><Relationship Id="rId80" Type="http://schemas.openxmlformats.org/officeDocument/2006/relationships/hyperlink" Target="https://login.consultant.ru/link/?req=doc&amp;base=LAW&amp;n=499073&amp;dst=100473" TargetMode="External"/><Relationship Id="rId155" Type="http://schemas.openxmlformats.org/officeDocument/2006/relationships/hyperlink" Target="https://login.consultant.ru/link/?req=doc&amp;base=LAW&amp;n=479337&amp;dst=228" TargetMode="External"/><Relationship Id="rId176" Type="http://schemas.openxmlformats.org/officeDocument/2006/relationships/hyperlink" Target="https://login.consultant.ru/link/?req=doc&amp;base=LAW&amp;n=483361&amp;dst=12410" TargetMode="External"/><Relationship Id="rId197" Type="http://schemas.openxmlformats.org/officeDocument/2006/relationships/hyperlink" Target="https://login.consultant.ru/link/?req=doc&amp;base=LAW&amp;n=499073&amp;dst=102045" TargetMode="External"/><Relationship Id="rId201" Type="http://schemas.openxmlformats.org/officeDocument/2006/relationships/hyperlink" Target="https://login.consultant.ru/link/?req=doc&amp;base=LAW&amp;n=499073&amp;dst=100022" TargetMode="External"/><Relationship Id="rId222" Type="http://schemas.openxmlformats.org/officeDocument/2006/relationships/hyperlink" Target="https://login.consultant.ru/link/?req=doc&amp;base=LAW&amp;n=476082" TargetMode="External"/><Relationship Id="rId243" Type="http://schemas.openxmlformats.org/officeDocument/2006/relationships/hyperlink" Target="https://login.consultant.ru/link/?req=doc&amp;base=LAW&amp;n=499073&amp;dst=100744" TargetMode="External"/><Relationship Id="rId264" Type="http://schemas.openxmlformats.org/officeDocument/2006/relationships/hyperlink" Target="https://login.consultant.ru/link/?req=doc&amp;base=LAW&amp;n=499073&amp;dst=100744" TargetMode="External"/><Relationship Id="rId285" Type="http://schemas.openxmlformats.org/officeDocument/2006/relationships/hyperlink" Target="https://login.consultant.ru/link/?req=doc&amp;base=LAW&amp;n=499073&amp;dst=100744" TargetMode="External"/><Relationship Id="rId17" Type="http://schemas.openxmlformats.org/officeDocument/2006/relationships/hyperlink" Target="https://login.consultant.ru/link/?req=doc&amp;base=LAW&amp;n=499073" TargetMode="External"/><Relationship Id="rId38" Type="http://schemas.openxmlformats.org/officeDocument/2006/relationships/hyperlink" Target="https://login.consultant.ru/link/?req=doc&amp;base=LAW&amp;n=483052&amp;dst=442" TargetMode="External"/><Relationship Id="rId59" Type="http://schemas.openxmlformats.org/officeDocument/2006/relationships/hyperlink" Target="https://login.consultant.ru/link/?req=doc&amp;base=LAW&amp;n=499073&amp;dst=100287" TargetMode="External"/><Relationship Id="rId103" Type="http://schemas.openxmlformats.org/officeDocument/2006/relationships/hyperlink" Target="https://login.consultant.ru/link/?req=doc&amp;base=LAW&amp;n=483361&amp;dst=12286" TargetMode="External"/><Relationship Id="rId124" Type="http://schemas.openxmlformats.org/officeDocument/2006/relationships/hyperlink" Target="https://login.consultant.ru/link/?req=doc&amp;base=LAW&amp;n=499073&amp;dst=100744" TargetMode="External"/><Relationship Id="rId310" Type="http://schemas.openxmlformats.org/officeDocument/2006/relationships/hyperlink" Target="https://login.consultant.ru/link/?req=doc&amp;base=LAW&amp;n=341208&amp;dst=100013" TargetMode="External"/><Relationship Id="rId70" Type="http://schemas.openxmlformats.org/officeDocument/2006/relationships/hyperlink" Target="https://login.consultant.ru/link/?req=doc&amp;base=LAW&amp;n=499073&amp;dst=100287" TargetMode="External"/><Relationship Id="rId91" Type="http://schemas.openxmlformats.org/officeDocument/2006/relationships/hyperlink" Target="https://login.consultant.ru/link/?req=doc&amp;base=LAW&amp;n=499073" TargetMode="External"/><Relationship Id="rId145" Type="http://schemas.openxmlformats.org/officeDocument/2006/relationships/hyperlink" Target="https://login.consultant.ru/link/?req=doc&amp;base=LAW&amp;n=499073&amp;dst=100722" TargetMode="External"/><Relationship Id="rId166" Type="http://schemas.openxmlformats.org/officeDocument/2006/relationships/hyperlink" Target="https://login.consultant.ru/link/?req=doc&amp;base=LAW&amp;n=499073&amp;dst=101946" TargetMode="External"/><Relationship Id="rId187" Type="http://schemas.openxmlformats.org/officeDocument/2006/relationships/hyperlink" Target="https://login.consultant.ru/link/?req=doc&amp;base=LAW&amp;n=476082" TargetMode="External"/><Relationship Id="rId1" Type="http://schemas.openxmlformats.org/officeDocument/2006/relationships/styles" Target="styles.xml"/><Relationship Id="rId212" Type="http://schemas.openxmlformats.org/officeDocument/2006/relationships/hyperlink" Target="https://login.consultant.ru/link/?req=doc&amp;base=LAW&amp;n=483052&amp;dst=292" TargetMode="External"/><Relationship Id="rId233" Type="http://schemas.openxmlformats.org/officeDocument/2006/relationships/hyperlink" Target="https://login.consultant.ru/link/?req=doc&amp;base=LAW&amp;n=499073&amp;dst=100725" TargetMode="External"/><Relationship Id="rId254" Type="http://schemas.openxmlformats.org/officeDocument/2006/relationships/hyperlink" Target="https://login.consultant.ru/link/?req=doc&amp;base=LAW&amp;n=499073" TargetMode="External"/><Relationship Id="rId28" Type="http://schemas.openxmlformats.org/officeDocument/2006/relationships/hyperlink" Target="https://login.consultant.ru/link/?req=doc&amp;base=LAW&amp;n=499073" TargetMode="External"/><Relationship Id="rId49" Type="http://schemas.openxmlformats.org/officeDocument/2006/relationships/hyperlink" Target="https://login.consultant.ru/link/?req=doc&amp;base=LAW&amp;n=483052&amp;dst=442" TargetMode="External"/><Relationship Id="rId114" Type="http://schemas.openxmlformats.org/officeDocument/2006/relationships/hyperlink" Target="https://login.consultant.ru/link/?req=doc&amp;base=LAW&amp;n=499073&amp;dst=100287" TargetMode="External"/><Relationship Id="rId275" Type="http://schemas.openxmlformats.org/officeDocument/2006/relationships/hyperlink" Target="https://login.consultant.ru/link/?req=doc&amp;base=LAW&amp;n=499073&amp;dst=100744" TargetMode="External"/><Relationship Id="rId296" Type="http://schemas.openxmlformats.org/officeDocument/2006/relationships/hyperlink" Target="https://login.consultant.ru/link/?req=doc&amp;base=LAW&amp;n=483361&amp;dst=1171" TargetMode="External"/><Relationship Id="rId300" Type="http://schemas.openxmlformats.org/officeDocument/2006/relationships/hyperlink" Target="https://login.consultant.ru/link/?req=doc&amp;base=LAW&amp;n=499073&amp;dst=102042" TargetMode="External"/><Relationship Id="rId60" Type="http://schemas.openxmlformats.org/officeDocument/2006/relationships/hyperlink" Target="https://login.consultant.ru/link/?req=doc&amp;base=LAW&amp;n=499073&amp;dst=100744" TargetMode="External"/><Relationship Id="rId81" Type="http://schemas.openxmlformats.org/officeDocument/2006/relationships/hyperlink" Target="https://login.consultant.ru/link/?req=doc&amp;base=LAW&amp;n=500868" TargetMode="External"/><Relationship Id="rId135" Type="http://schemas.openxmlformats.org/officeDocument/2006/relationships/hyperlink" Target="https://login.consultant.ru/link/?req=doc&amp;base=LAW&amp;n=483052&amp;dst=627" TargetMode="External"/><Relationship Id="rId156" Type="http://schemas.openxmlformats.org/officeDocument/2006/relationships/hyperlink" Target="https://login.consultant.ru/link/?req=doc&amp;base=LAW&amp;n=499073" TargetMode="External"/><Relationship Id="rId177" Type="http://schemas.openxmlformats.org/officeDocument/2006/relationships/hyperlink" Target="https://login.consultant.ru/link/?req=doc&amp;base=LAW&amp;n=483361" TargetMode="External"/><Relationship Id="rId198" Type="http://schemas.openxmlformats.org/officeDocument/2006/relationships/hyperlink" Target="https://login.consultant.ru/link/?req=doc&amp;base=LAW&amp;n=499073&amp;dst=100010" TargetMode="External"/><Relationship Id="rId321" Type="http://schemas.openxmlformats.org/officeDocument/2006/relationships/theme" Target="theme/theme1.xml"/><Relationship Id="rId202" Type="http://schemas.openxmlformats.org/officeDocument/2006/relationships/hyperlink" Target="https://login.consultant.ru/link/?req=doc&amp;base=LAW&amp;n=483361" TargetMode="External"/><Relationship Id="rId223" Type="http://schemas.openxmlformats.org/officeDocument/2006/relationships/hyperlink" Target="https://login.consultant.ru/link/?req=doc&amp;base=LAW&amp;n=499073" TargetMode="External"/><Relationship Id="rId244" Type="http://schemas.openxmlformats.org/officeDocument/2006/relationships/hyperlink" Target="https://login.consultant.ru/link/?req=doc&amp;base=LAW&amp;n=499073&amp;dst=100744" TargetMode="External"/><Relationship Id="rId18" Type="http://schemas.openxmlformats.org/officeDocument/2006/relationships/hyperlink" Target="https://login.consultant.ru/link/?req=doc&amp;base=LAW&amp;n=476082" TargetMode="External"/><Relationship Id="rId39" Type="http://schemas.openxmlformats.org/officeDocument/2006/relationships/hyperlink" Target="https://login.consultant.ru/link/?req=doc&amp;base=LAW&amp;n=483052&amp;dst=100012" TargetMode="External"/><Relationship Id="rId265" Type="http://schemas.openxmlformats.org/officeDocument/2006/relationships/hyperlink" Target="https://login.consultant.ru/link/?req=doc&amp;base=LAW&amp;n=499073" TargetMode="External"/><Relationship Id="rId286" Type="http://schemas.openxmlformats.org/officeDocument/2006/relationships/hyperlink" Target="https://login.consultant.ru/link/?req=doc&amp;base=LAW&amp;n=476082" TargetMode="External"/><Relationship Id="rId50" Type="http://schemas.openxmlformats.org/officeDocument/2006/relationships/hyperlink" Target="https://login.consultant.ru/link/?req=doc&amp;base=LAW&amp;n=483052&amp;dst=100013" TargetMode="External"/><Relationship Id="rId104" Type="http://schemas.openxmlformats.org/officeDocument/2006/relationships/hyperlink" Target="https://login.consultant.ru/link/?req=doc&amp;base=LAW&amp;n=483052&amp;dst=609" TargetMode="External"/><Relationship Id="rId125" Type="http://schemas.openxmlformats.org/officeDocument/2006/relationships/hyperlink" Target="https://login.consultant.ru/link/?req=doc&amp;base=LAW&amp;n=499073&amp;dst=100287" TargetMode="External"/><Relationship Id="rId146" Type="http://schemas.openxmlformats.org/officeDocument/2006/relationships/hyperlink" Target="https://login.consultant.ru/link/?req=doc&amp;base=LAW&amp;n=499073&amp;dst=100747" TargetMode="External"/><Relationship Id="rId167" Type="http://schemas.openxmlformats.org/officeDocument/2006/relationships/hyperlink" Target="https://login.consultant.ru/link/?req=doc&amp;base=LAW&amp;n=499073&amp;dst=102042" TargetMode="External"/><Relationship Id="rId188" Type="http://schemas.openxmlformats.org/officeDocument/2006/relationships/hyperlink" Target="https://login.consultant.ru/link/?req=doc&amp;base=LAW&amp;n=499073" TargetMode="External"/><Relationship Id="rId311" Type="http://schemas.openxmlformats.org/officeDocument/2006/relationships/hyperlink" Target="https://login.consultant.ru/link/?req=doc&amp;base=LAW&amp;n=500111&amp;dst=100010" TargetMode="External"/><Relationship Id="rId71" Type="http://schemas.openxmlformats.org/officeDocument/2006/relationships/hyperlink" Target="https://login.consultant.ru/link/?req=doc&amp;base=LAW&amp;n=499073&amp;dst=102145" TargetMode="External"/><Relationship Id="rId92" Type="http://schemas.openxmlformats.org/officeDocument/2006/relationships/hyperlink" Target="https://login.consultant.ru/link/?req=doc&amp;base=LAW&amp;n=499073" TargetMode="External"/><Relationship Id="rId213" Type="http://schemas.openxmlformats.org/officeDocument/2006/relationships/hyperlink" Target="https://login.consultant.ru/link/?req=doc&amp;base=LAW&amp;n=483052&amp;dst=645" TargetMode="External"/><Relationship Id="rId234" Type="http://schemas.openxmlformats.org/officeDocument/2006/relationships/hyperlink" Target="https://login.consultant.ru/link/?req=doc&amp;base=LAW&amp;n=499073&amp;dst=1007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9073" TargetMode="External"/><Relationship Id="rId255" Type="http://schemas.openxmlformats.org/officeDocument/2006/relationships/hyperlink" Target="https://login.consultant.ru/link/?req=doc&amp;base=LAW&amp;n=483361&amp;dst=12408" TargetMode="External"/><Relationship Id="rId276" Type="http://schemas.openxmlformats.org/officeDocument/2006/relationships/hyperlink" Target="https://login.consultant.ru/link/?req=doc&amp;base=LAW&amp;n=499073&amp;dst=100287" TargetMode="External"/><Relationship Id="rId297" Type="http://schemas.openxmlformats.org/officeDocument/2006/relationships/hyperlink" Target="https://login.consultant.ru/link/?req=doc&amp;base=LAW&amp;n=499073&amp;dst=100290" TargetMode="External"/><Relationship Id="rId40" Type="http://schemas.openxmlformats.org/officeDocument/2006/relationships/hyperlink" Target="https://login.consultant.ru/link/?req=doc&amp;base=LAW&amp;n=483052&amp;dst=442" TargetMode="External"/><Relationship Id="rId115" Type="http://schemas.openxmlformats.org/officeDocument/2006/relationships/hyperlink" Target="https://login.consultant.ru/link/?req=doc&amp;base=LAW&amp;n=499073&amp;dst=100744" TargetMode="External"/><Relationship Id="rId136" Type="http://schemas.openxmlformats.org/officeDocument/2006/relationships/hyperlink" Target="https://login.consultant.ru/link/?req=doc&amp;base=LAW&amp;n=483361" TargetMode="External"/><Relationship Id="rId157" Type="http://schemas.openxmlformats.org/officeDocument/2006/relationships/hyperlink" Target="https://login.consultant.ru/link/?req=doc&amp;base=LAW&amp;n=479337" TargetMode="External"/><Relationship Id="rId178" Type="http://schemas.openxmlformats.org/officeDocument/2006/relationships/hyperlink" Target="https://login.consultant.ru/link/?req=doc&amp;base=LAW&amp;n=483361&amp;dst=12377" TargetMode="External"/><Relationship Id="rId301" Type="http://schemas.openxmlformats.org/officeDocument/2006/relationships/hyperlink" Target="https://login.consultant.ru/link/?req=doc&amp;base=LAW&amp;n=476082" TargetMode="External"/><Relationship Id="rId61" Type="http://schemas.openxmlformats.org/officeDocument/2006/relationships/hyperlink" Target="https://login.consultant.ru/link/?req=doc&amp;base=LAW&amp;n=499073&amp;dst=100287" TargetMode="External"/><Relationship Id="rId82" Type="http://schemas.openxmlformats.org/officeDocument/2006/relationships/hyperlink" Target="https://login.consultant.ru/link/?req=doc&amp;base=LAW&amp;n=500868" TargetMode="External"/><Relationship Id="rId199" Type="http://schemas.openxmlformats.org/officeDocument/2006/relationships/hyperlink" Target="https://login.consultant.ru/link/?req=doc&amp;base=LAW&amp;n=476082" TargetMode="External"/><Relationship Id="rId203" Type="http://schemas.openxmlformats.org/officeDocument/2006/relationships/hyperlink" Target="https://login.consultant.ru/link/?req=doc&amp;base=LAW&amp;n=483052" TargetMode="External"/><Relationship Id="rId19" Type="http://schemas.openxmlformats.org/officeDocument/2006/relationships/hyperlink" Target="https://login.consultant.ru/link/?req=doc&amp;base=LAW&amp;n=476082" TargetMode="External"/><Relationship Id="rId224" Type="http://schemas.openxmlformats.org/officeDocument/2006/relationships/hyperlink" Target="https://login.consultant.ru/link/?req=doc&amp;base=LAW&amp;n=499073" TargetMode="External"/><Relationship Id="rId245" Type="http://schemas.openxmlformats.org/officeDocument/2006/relationships/hyperlink" Target="https://login.consultant.ru/link/?req=doc&amp;base=LAW&amp;n=499073&amp;dst=100744" TargetMode="External"/><Relationship Id="rId266" Type="http://schemas.openxmlformats.org/officeDocument/2006/relationships/hyperlink" Target="https://login.consultant.ru/link/?req=doc&amp;base=LAW&amp;n=499073" TargetMode="External"/><Relationship Id="rId287" Type="http://schemas.openxmlformats.org/officeDocument/2006/relationships/hyperlink" Target="https://login.consultant.ru/link/?req=doc&amp;base=LAW&amp;n=499073&amp;dst=100112" TargetMode="External"/><Relationship Id="rId30" Type="http://schemas.openxmlformats.org/officeDocument/2006/relationships/hyperlink" Target="https://login.consultant.ru/link/?req=doc&amp;base=LAW&amp;n=483361" TargetMode="External"/><Relationship Id="rId105" Type="http://schemas.openxmlformats.org/officeDocument/2006/relationships/hyperlink" Target="https://login.consultant.ru/link/?req=doc&amp;base=LAW&amp;n=483052" TargetMode="External"/><Relationship Id="rId126" Type="http://schemas.openxmlformats.org/officeDocument/2006/relationships/hyperlink" Target="https://login.consultant.ru/link/?req=doc&amp;base=LAW&amp;n=499073&amp;dst=100744" TargetMode="External"/><Relationship Id="rId147" Type="http://schemas.openxmlformats.org/officeDocument/2006/relationships/hyperlink" Target="https://login.consultant.ru/link/?req=doc&amp;base=LAW&amp;n=499073&amp;dst=102045" TargetMode="External"/><Relationship Id="rId168" Type="http://schemas.openxmlformats.org/officeDocument/2006/relationships/hyperlink" Target="https://login.consultant.ru/link/?req=doc&amp;base=LAW&amp;n=499073&amp;dst=100011" TargetMode="External"/><Relationship Id="rId312" Type="http://schemas.openxmlformats.org/officeDocument/2006/relationships/hyperlink" Target="https://login.consultant.ru/link/?req=doc&amp;base=LAW&amp;n=499073" TargetMode="External"/><Relationship Id="rId51" Type="http://schemas.openxmlformats.org/officeDocument/2006/relationships/hyperlink" Target="https://login.consultant.ru/link/?req=doc&amp;base=LAW&amp;n=483052" TargetMode="External"/><Relationship Id="rId72" Type="http://schemas.openxmlformats.org/officeDocument/2006/relationships/hyperlink" Target="https://login.consultant.ru/link/?req=doc&amp;base=LAW&amp;n=500868" TargetMode="External"/><Relationship Id="rId93" Type="http://schemas.openxmlformats.org/officeDocument/2006/relationships/hyperlink" Target="https://login.consultant.ru/link/?req=doc&amp;base=LAW&amp;n=500868" TargetMode="External"/><Relationship Id="rId189" Type="http://schemas.openxmlformats.org/officeDocument/2006/relationships/hyperlink" Target="https://login.consultant.ru/link/?req=doc&amp;base=LAW&amp;n=476082" TargetMode="External"/><Relationship Id="rId3" Type="http://schemas.openxmlformats.org/officeDocument/2006/relationships/settings" Target="settings.xml"/><Relationship Id="rId214" Type="http://schemas.openxmlformats.org/officeDocument/2006/relationships/hyperlink" Target="https://login.consultant.ru/link/?req=doc&amp;base=LAW&amp;n=483052" TargetMode="External"/><Relationship Id="rId235" Type="http://schemas.openxmlformats.org/officeDocument/2006/relationships/hyperlink" Target="https://login.consultant.ru/link/?req=doc&amp;base=LAW&amp;n=499073&amp;dst=102045" TargetMode="External"/><Relationship Id="rId256" Type="http://schemas.openxmlformats.org/officeDocument/2006/relationships/hyperlink" Target="https://login.consultant.ru/link/?req=doc&amp;base=LAW&amp;n=499073" TargetMode="External"/><Relationship Id="rId277" Type="http://schemas.openxmlformats.org/officeDocument/2006/relationships/hyperlink" Target="https://login.consultant.ru/link/?req=doc&amp;base=LAW&amp;n=499073&amp;dst=100744" TargetMode="External"/><Relationship Id="rId298" Type="http://schemas.openxmlformats.org/officeDocument/2006/relationships/hyperlink" Target="https://login.consultant.ru/link/?req=doc&amp;base=LAW&amp;n=499073&amp;dst=100722" TargetMode="External"/><Relationship Id="rId116" Type="http://schemas.openxmlformats.org/officeDocument/2006/relationships/hyperlink" Target="https://login.consultant.ru/link/?req=doc&amp;base=LAW&amp;n=499073&amp;dst=100287" TargetMode="External"/><Relationship Id="rId137" Type="http://schemas.openxmlformats.org/officeDocument/2006/relationships/hyperlink" Target="https://login.consultant.ru/link/?req=doc&amp;base=LAW&amp;n=483361&amp;dst=1178" TargetMode="External"/><Relationship Id="rId158" Type="http://schemas.openxmlformats.org/officeDocument/2006/relationships/hyperlink" Target="https://login.consultant.ru/link/?req=doc&amp;base=LAW&amp;n=502268" TargetMode="External"/><Relationship Id="rId302" Type="http://schemas.openxmlformats.org/officeDocument/2006/relationships/hyperlink" Target="https://login.consultant.ru/link/?req=doc&amp;base=LAW&amp;n=499073&amp;dst=100113" TargetMode="External"/><Relationship Id="rId20" Type="http://schemas.openxmlformats.org/officeDocument/2006/relationships/hyperlink" Target="https://login.consultant.ru/link/?req=doc&amp;base=LAW&amp;n=499073&amp;dst=100027" TargetMode="External"/><Relationship Id="rId41" Type="http://schemas.openxmlformats.org/officeDocument/2006/relationships/hyperlink" Target="https://login.consultant.ru/link/?req=doc&amp;base=LAW&amp;n=483052&amp;dst=100012" TargetMode="External"/><Relationship Id="rId62" Type="http://schemas.openxmlformats.org/officeDocument/2006/relationships/hyperlink" Target="https://login.consultant.ru/link/?req=doc&amp;base=LAW&amp;n=499073&amp;dst=100744" TargetMode="External"/><Relationship Id="rId83" Type="http://schemas.openxmlformats.org/officeDocument/2006/relationships/hyperlink" Target="https://login.consultant.ru/link/?req=doc&amp;base=LAW&amp;n=499073&amp;dst=100287" TargetMode="External"/><Relationship Id="rId179" Type="http://schemas.openxmlformats.org/officeDocument/2006/relationships/hyperlink" Target="https://login.consultant.ru/link/?req=doc&amp;base=LAW&amp;n=499073&amp;dst=100290" TargetMode="External"/><Relationship Id="rId190" Type="http://schemas.openxmlformats.org/officeDocument/2006/relationships/hyperlink" Target="https://login.consultant.ru/link/?req=doc&amp;base=LAW&amp;n=476082" TargetMode="External"/><Relationship Id="rId204" Type="http://schemas.openxmlformats.org/officeDocument/2006/relationships/hyperlink" Target="https://login.consultant.ru/link/?req=doc&amp;base=LAW&amp;n=499073&amp;dst=100010" TargetMode="External"/><Relationship Id="rId225" Type="http://schemas.openxmlformats.org/officeDocument/2006/relationships/hyperlink" Target="https://login.consultant.ru/link/?req=doc&amp;base=LAW&amp;n=499073&amp;dst=100006" TargetMode="External"/><Relationship Id="rId246" Type="http://schemas.openxmlformats.org/officeDocument/2006/relationships/hyperlink" Target="https://login.consultant.ru/link/?req=doc&amp;base=LAW&amp;n=499073" TargetMode="External"/><Relationship Id="rId267" Type="http://schemas.openxmlformats.org/officeDocument/2006/relationships/hyperlink" Target="https://login.consultant.ru/link/?req=doc&amp;base=LAW&amp;n=483361" TargetMode="External"/><Relationship Id="rId288" Type="http://schemas.openxmlformats.org/officeDocument/2006/relationships/hyperlink" Target="https://login.consultant.ru/link/?req=doc&amp;base=LAW&amp;n=483361&amp;dst=100225" TargetMode="External"/><Relationship Id="rId106" Type="http://schemas.openxmlformats.org/officeDocument/2006/relationships/hyperlink" Target="https://login.consultant.ru/link/?req=doc&amp;base=LAW&amp;n=483052" TargetMode="External"/><Relationship Id="rId127" Type="http://schemas.openxmlformats.org/officeDocument/2006/relationships/hyperlink" Target="https://login.consultant.ru/link/?req=doc&amp;base=LAW&amp;n=483361" TargetMode="External"/><Relationship Id="rId313" Type="http://schemas.openxmlformats.org/officeDocument/2006/relationships/hyperlink" Target="https://login.consultant.ru/link/?req=doc&amp;base=LAW&amp;n=499073&amp;dst=100124" TargetMode="External"/><Relationship Id="rId10" Type="http://schemas.openxmlformats.org/officeDocument/2006/relationships/hyperlink" Target="https://login.consultant.ru/link/?req=doc&amp;base=LAW&amp;n=483361" TargetMode="External"/><Relationship Id="rId31" Type="http://schemas.openxmlformats.org/officeDocument/2006/relationships/hyperlink" Target="https://login.consultant.ru/link/?req=doc&amp;base=LAW&amp;n=483052" TargetMode="External"/><Relationship Id="rId52" Type="http://schemas.openxmlformats.org/officeDocument/2006/relationships/hyperlink" Target="https://login.consultant.ru/link/?req=doc&amp;base=LAW&amp;n=483052" TargetMode="External"/><Relationship Id="rId73" Type="http://schemas.openxmlformats.org/officeDocument/2006/relationships/hyperlink" Target="https://login.consultant.ru/link/?req=doc&amp;base=LAW&amp;n=500868" TargetMode="External"/><Relationship Id="rId94" Type="http://schemas.openxmlformats.org/officeDocument/2006/relationships/hyperlink" Target="https://login.consultant.ru/link/?req=doc&amp;base=LAW&amp;n=500868" TargetMode="External"/><Relationship Id="rId148" Type="http://schemas.openxmlformats.org/officeDocument/2006/relationships/hyperlink" Target="https://login.consultant.ru/link/?req=doc&amp;base=LAW&amp;n=499073&amp;dst=102145" TargetMode="External"/><Relationship Id="rId169" Type="http://schemas.openxmlformats.org/officeDocument/2006/relationships/hyperlink" Target="https://login.consultant.ru/link/?req=doc&amp;base=LAW&amp;n=499073&amp;dst=1000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9073&amp;dst=100722" TargetMode="External"/><Relationship Id="rId215" Type="http://schemas.openxmlformats.org/officeDocument/2006/relationships/hyperlink" Target="https://login.consultant.ru/link/?req=doc&amp;base=LAW&amp;n=483052&amp;dst=292" TargetMode="External"/><Relationship Id="rId236" Type="http://schemas.openxmlformats.org/officeDocument/2006/relationships/hyperlink" Target="https://login.consultant.ru/link/?req=doc&amp;base=LAW&amp;n=499073&amp;dst=100025" TargetMode="External"/><Relationship Id="rId257" Type="http://schemas.openxmlformats.org/officeDocument/2006/relationships/hyperlink" Target="https://login.consultant.ru/link/?req=doc&amp;base=LAW&amp;n=499073" TargetMode="External"/><Relationship Id="rId278" Type="http://schemas.openxmlformats.org/officeDocument/2006/relationships/hyperlink" Target="https://login.consultant.ru/link/?req=doc&amp;base=LAW&amp;n=483361&amp;dst=12218" TargetMode="External"/><Relationship Id="rId303" Type="http://schemas.openxmlformats.org/officeDocument/2006/relationships/hyperlink" Target="https://login.consultant.ru/link/?req=doc&amp;base=LAW&amp;n=483361&amp;dst=12013" TargetMode="External"/><Relationship Id="rId42" Type="http://schemas.openxmlformats.org/officeDocument/2006/relationships/hyperlink" Target="https://login.consultant.ru/link/?req=doc&amp;base=LAW&amp;n=489743" TargetMode="External"/><Relationship Id="rId84" Type="http://schemas.openxmlformats.org/officeDocument/2006/relationships/hyperlink" Target="https://login.consultant.ru/link/?req=doc&amp;base=LAW&amp;n=499073&amp;dst=102145" TargetMode="External"/><Relationship Id="rId138" Type="http://schemas.openxmlformats.org/officeDocument/2006/relationships/hyperlink" Target="https://login.consultant.ru/link/?req=doc&amp;base=LAW&amp;n=499073" TargetMode="External"/><Relationship Id="rId191" Type="http://schemas.openxmlformats.org/officeDocument/2006/relationships/hyperlink" Target="https://login.consultant.ru/link/?req=doc&amp;base=LAW&amp;n=499073&amp;dst=100127" TargetMode="External"/><Relationship Id="rId205" Type="http://schemas.openxmlformats.org/officeDocument/2006/relationships/hyperlink" Target="https://login.consultant.ru/link/?req=doc&amp;base=LAW&amp;n=483052" TargetMode="External"/><Relationship Id="rId247" Type="http://schemas.openxmlformats.org/officeDocument/2006/relationships/hyperlink" Target="https://login.consultant.ru/link/?req=doc&amp;base=LAW&amp;n=499073&amp;dst=100069" TargetMode="External"/><Relationship Id="rId107" Type="http://schemas.openxmlformats.org/officeDocument/2006/relationships/hyperlink" Target="https://login.consultant.ru/link/?req=doc&amp;base=LAW&amp;n=483052&amp;dst=611" TargetMode="External"/><Relationship Id="rId289" Type="http://schemas.openxmlformats.org/officeDocument/2006/relationships/hyperlink" Target="https://login.consultant.ru/link/?req=doc&amp;base=LAW&amp;n=476082" TargetMode="External"/><Relationship Id="rId11" Type="http://schemas.openxmlformats.org/officeDocument/2006/relationships/hyperlink" Target="https://login.consultant.ru/link/?req=doc&amp;base=LAW&amp;n=483052" TargetMode="External"/><Relationship Id="rId53" Type="http://schemas.openxmlformats.org/officeDocument/2006/relationships/hyperlink" Target="https://login.consultant.ru/link/?req=doc&amp;base=LAW&amp;n=483052&amp;dst=442" TargetMode="External"/><Relationship Id="rId149" Type="http://schemas.openxmlformats.org/officeDocument/2006/relationships/hyperlink" Target="https://login.consultant.ru/link/?req=doc&amp;base=LAW&amp;n=499073&amp;dst=100725" TargetMode="External"/><Relationship Id="rId314" Type="http://schemas.openxmlformats.org/officeDocument/2006/relationships/hyperlink" Target="https://login.consultant.ru/link/?req=doc&amp;base=LAW&amp;n=499073&amp;dst=100137" TargetMode="External"/><Relationship Id="rId95" Type="http://schemas.openxmlformats.org/officeDocument/2006/relationships/hyperlink" Target="https://login.consultant.ru/link/?req=doc&amp;base=LAW&amp;n=499073&amp;dst=100287" TargetMode="External"/><Relationship Id="rId160" Type="http://schemas.openxmlformats.org/officeDocument/2006/relationships/hyperlink" Target="https://login.consultant.ru/link/?req=doc&amp;base=LAW&amp;n=476082" TargetMode="External"/><Relationship Id="rId216" Type="http://schemas.openxmlformats.org/officeDocument/2006/relationships/hyperlink" Target="https://login.consultant.ru/link/?req=doc&amp;base=LAW&amp;n=483052" TargetMode="External"/><Relationship Id="rId258" Type="http://schemas.openxmlformats.org/officeDocument/2006/relationships/hyperlink" Target="https://login.consultant.ru/link/?req=doc&amp;base=LAW&amp;n=483361&amp;dst=12408" TargetMode="External"/><Relationship Id="rId22" Type="http://schemas.openxmlformats.org/officeDocument/2006/relationships/hyperlink" Target="https://login.consultant.ru/link/?req=doc&amp;base=LAW&amp;n=476082" TargetMode="External"/><Relationship Id="rId64" Type="http://schemas.openxmlformats.org/officeDocument/2006/relationships/hyperlink" Target="https://login.consultant.ru/link/?req=doc&amp;base=LAW&amp;n=499073&amp;dst=100288" TargetMode="External"/><Relationship Id="rId118" Type="http://schemas.openxmlformats.org/officeDocument/2006/relationships/hyperlink" Target="https://login.consultant.ru/link/?req=doc&amp;base=LAW&amp;n=499073&amp;dst=100287" TargetMode="External"/><Relationship Id="rId171" Type="http://schemas.openxmlformats.org/officeDocument/2006/relationships/hyperlink" Target="https://login.consultant.ru/link/?req=doc&amp;base=LAW&amp;n=499073&amp;dst=101832" TargetMode="External"/><Relationship Id="rId227" Type="http://schemas.openxmlformats.org/officeDocument/2006/relationships/hyperlink" Target="https://login.consultant.ru/link/?req=doc&amp;base=LAW&amp;n=495210&amp;dst=100189" TargetMode="External"/><Relationship Id="rId269" Type="http://schemas.openxmlformats.org/officeDocument/2006/relationships/hyperlink" Target="https://login.consultant.ru/link/?req=doc&amp;base=LAW&amp;n=479732&amp;dst=100007" TargetMode="External"/><Relationship Id="rId33" Type="http://schemas.openxmlformats.org/officeDocument/2006/relationships/hyperlink" Target="https://login.consultant.ru/link/?req=doc&amp;base=LAW&amp;n=483052&amp;dst=442" TargetMode="External"/><Relationship Id="rId129" Type="http://schemas.openxmlformats.org/officeDocument/2006/relationships/hyperlink" Target="https://login.consultant.ru/link/?req=doc&amp;base=LAW&amp;n=499073&amp;dst=100744" TargetMode="External"/><Relationship Id="rId280" Type="http://schemas.openxmlformats.org/officeDocument/2006/relationships/hyperlink" Target="https://login.consultant.ru/link/?req=doc&amp;base=LAW&amp;n=483361&amp;dst=12261" TargetMode="External"/><Relationship Id="rId75" Type="http://schemas.openxmlformats.org/officeDocument/2006/relationships/hyperlink" Target="https://login.consultant.ru/link/?req=doc&amp;base=LAW&amp;n=499073&amp;dst=102145" TargetMode="External"/><Relationship Id="rId140" Type="http://schemas.openxmlformats.org/officeDocument/2006/relationships/hyperlink" Target="https://login.consultant.ru/link/?req=doc&amp;base=LAW&amp;n=499073&amp;dst=100011" TargetMode="External"/><Relationship Id="rId182" Type="http://schemas.openxmlformats.org/officeDocument/2006/relationships/hyperlink" Target="https://login.consultant.ru/link/?req=doc&amp;base=LAW&amp;n=499073&amp;dst=102045" TargetMode="External"/><Relationship Id="rId6" Type="http://schemas.openxmlformats.org/officeDocument/2006/relationships/hyperlink" Target="https://login.consultant.ru/link/?req=doc&amp;base=LAW&amp;n=499073" TargetMode="External"/><Relationship Id="rId238" Type="http://schemas.openxmlformats.org/officeDocument/2006/relationships/hyperlink" Target="https://login.consultant.ru/link/?req=doc&amp;base=LAW&amp;n=499073&amp;dst=100079" TargetMode="External"/><Relationship Id="rId291" Type="http://schemas.openxmlformats.org/officeDocument/2006/relationships/hyperlink" Target="https://login.consultant.ru/link/?req=doc&amp;base=LAW&amp;n=483361&amp;dst=100219" TargetMode="External"/><Relationship Id="rId305" Type="http://schemas.openxmlformats.org/officeDocument/2006/relationships/hyperlink" Target="https://login.consultant.ru/link/?req=doc&amp;base=LAW&amp;n=483361&amp;dst=1171" TargetMode="External"/><Relationship Id="rId44" Type="http://schemas.openxmlformats.org/officeDocument/2006/relationships/hyperlink" Target="https://login.consultant.ru/link/?req=doc&amp;base=LAW&amp;n=495210&amp;dst=3" TargetMode="External"/><Relationship Id="rId86" Type="http://schemas.openxmlformats.org/officeDocument/2006/relationships/hyperlink" Target="https://login.consultant.ru/link/?req=doc&amp;base=LAW&amp;n=499073" TargetMode="External"/><Relationship Id="rId151" Type="http://schemas.openxmlformats.org/officeDocument/2006/relationships/hyperlink" Target="https://login.consultant.ru/link/?req=doc&amp;base=LAW&amp;n=499073" TargetMode="External"/><Relationship Id="rId193" Type="http://schemas.openxmlformats.org/officeDocument/2006/relationships/hyperlink" Target="https://login.consultant.ru/link/?req=doc&amp;base=LAW&amp;n=499073&amp;dst=100022" TargetMode="External"/><Relationship Id="rId207" Type="http://schemas.openxmlformats.org/officeDocument/2006/relationships/hyperlink" Target="https://login.consultant.ru/link/?req=doc&amp;base=LAW&amp;n=499073&amp;dst=100011" TargetMode="External"/><Relationship Id="rId249" Type="http://schemas.openxmlformats.org/officeDocument/2006/relationships/hyperlink" Target="https://login.consultant.ru/link/?req=doc&amp;base=LAW&amp;n=499073&amp;dst=102045" TargetMode="External"/><Relationship Id="rId13" Type="http://schemas.openxmlformats.org/officeDocument/2006/relationships/hyperlink" Target="https://login.consultant.ru/link/?req=doc&amp;base=LAW&amp;n=483052&amp;dst=612" TargetMode="External"/><Relationship Id="rId109" Type="http://schemas.openxmlformats.org/officeDocument/2006/relationships/hyperlink" Target="https://login.consultant.ru/link/?req=doc&amp;base=LAW&amp;n=505963&amp;dst=244" TargetMode="External"/><Relationship Id="rId260" Type="http://schemas.openxmlformats.org/officeDocument/2006/relationships/hyperlink" Target="https://login.consultant.ru/link/?req=doc&amp;base=LAW&amp;n=499073" TargetMode="External"/><Relationship Id="rId316" Type="http://schemas.openxmlformats.org/officeDocument/2006/relationships/hyperlink" Target="https://login.consultant.ru/link/?req=doc&amp;base=LAW&amp;n=483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11776</Words>
  <Characters>67128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2025-06-03T08:43:00Z</dcterms:created>
  <dcterms:modified xsi:type="dcterms:W3CDTF">2025-06-03T08:43:00Z</dcterms:modified>
</cp:coreProperties>
</file>